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9D" w:rsidRPr="005A129D" w:rsidRDefault="005A129D" w:rsidP="005A129D">
      <w:pPr>
        <w:rPr>
          <w:rFonts w:ascii="Times New Roman" w:eastAsia="黑体" w:hAnsi="Times New Roman" w:cs="Times New Roman" w:hint="eastAsia"/>
          <w:sz w:val="32"/>
        </w:rPr>
      </w:pPr>
      <w:r w:rsidRPr="00EC5499">
        <w:rPr>
          <w:rFonts w:ascii="Times New Roman" w:eastAsia="黑体" w:hAnsi="Times New Roman" w:cs="Times New Roman"/>
          <w:sz w:val="32"/>
        </w:rPr>
        <w:t>附件</w:t>
      </w:r>
      <w:r>
        <w:rPr>
          <w:rFonts w:ascii="Times New Roman" w:eastAsia="黑体" w:hAnsi="Times New Roman" w:cs="Times New Roman" w:hint="eastAsia"/>
          <w:sz w:val="32"/>
        </w:rPr>
        <w:t>6</w:t>
      </w:r>
    </w:p>
    <w:p w:rsidR="005A129D" w:rsidRPr="005A129D" w:rsidRDefault="005A129D" w:rsidP="005A129D">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rsidR="005A129D" w:rsidRDefault="002E2766" w:rsidP="005A129D">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5A129D">
        <w:rPr>
          <w:rFonts w:ascii="Times New Roman" w:eastAsia="方正大标宋简体" w:hAnsi="Times New Roman" w:cs="Times New Roman" w:hint="eastAsia"/>
          <w:color w:val="000000"/>
          <w:sz w:val="44"/>
          <w:szCs w:val="42"/>
        </w:rPr>
        <w:t>全国中小企业股份转让系统</w:t>
      </w:r>
    </w:p>
    <w:p w:rsidR="00FF6BF2" w:rsidRPr="005A129D" w:rsidRDefault="002E2766" w:rsidP="005A129D">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5A129D">
        <w:rPr>
          <w:rFonts w:ascii="Times New Roman" w:eastAsia="方正大标宋简体" w:hAnsi="Times New Roman" w:cs="Times New Roman" w:hint="eastAsia"/>
          <w:color w:val="000000"/>
          <w:sz w:val="44"/>
          <w:szCs w:val="42"/>
        </w:rPr>
        <w:t>股票发行业务指南</w:t>
      </w:r>
    </w:p>
    <w:p w:rsidR="00C65A9D" w:rsidRPr="005A129D" w:rsidRDefault="00C65A9D" w:rsidP="005A129D">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为规范挂</w:t>
      </w:r>
      <w:r w:rsidR="009A3B90" w:rsidRPr="005A129D">
        <w:rPr>
          <w:rFonts w:ascii="Times New Roman" w:eastAsia="仿宋" w:hAnsi="Times New Roman" w:cs="Times New Roman" w:hint="eastAsia"/>
          <w:sz w:val="32"/>
          <w:szCs w:val="32"/>
        </w:rPr>
        <w:t>牌公司、主办券商等相关主体在全国中小企业股份转让系统（以下简称全国股转系统</w:t>
      </w:r>
      <w:r w:rsidRPr="005A129D">
        <w:rPr>
          <w:rFonts w:ascii="Times New Roman" w:eastAsia="仿宋" w:hAnsi="Times New Roman" w:cs="Times New Roman" w:hint="eastAsia"/>
          <w:sz w:val="32"/>
          <w:szCs w:val="32"/>
        </w:rPr>
        <w:t>）办理股票发行业务，根据《全国中小企业股份转让系统股票发行业务细则（试行）》（以下简称《发行业务细则》）等有关规定，制定本指南。</w:t>
      </w:r>
    </w:p>
    <w:p w:rsidR="00FF6BF2" w:rsidRPr="005A129D" w:rsidRDefault="002E2766" w:rsidP="005A129D">
      <w:pPr>
        <w:spacing w:line="620" w:lineRule="exact"/>
        <w:ind w:firstLineChars="200" w:firstLine="640"/>
        <w:rPr>
          <w:rFonts w:ascii="Times New Roman" w:eastAsia="黑体" w:hAnsi="Times New Roman" w:cs="Times New Roman"/>
          <w:sz w:val="32"/>
          <w:szCs w:val="32"/>
        </w:rPr>
      </w:pPr>
      <w:r w:rsidRPr="005A129D">
        <w:rPr>
          <w:rFonts w:ascii="Times New Roman" w:eastAsia="黑体" w:hAnsi="Times New Roman" w:cs="Times New Roman"/>
          <w:sz w:val="32"/>
          <w:szCs w:val="32"/>
        </w:rPr>
        <w:t>一、原则性规定</w:t>
      </w:r>
    </w:p>
    <w:p w:rsidR="00FF6BF2" w:rsidRPr="005A129D" w:rsidRDefault="002E2766" w:rsidP="005A129D">
      <w:pPr>
        <w:spacing w:line="620" w:lineRule="exact"/>
        <w:ind w:firstLineChars="200" w:firstLine="640"/>
        <w:rPr>
          <w:rFonts w:ascii="Times New Roman" w:eastAsia="楷体" w:hAnsi="Times New Roman" w:cs="Times New Roman"/>
          <w:sz w:val="32"/>
          <w:szCs w:val="32"/>
        </w:rPr>
      </w:pPr>
      <w:r w:rsidRPr="005A129D">
        <w:rPr>
          <w:rFonts w:ascii="Times New Roman" w:eastAsia="楷体" w:hAnsi="Times New Roman" w:cs="Times New Roman"/>
          <w:sz w:val="32"/>
          <w:szCs w:val="32"/>
        </w:rPr>
        <w:t>（一）适用范围</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挂牌公司</w:t>
      </w:r>
      <w:r w:rsidRPr="005A129D">
        <w:rPr>
          <w:rFonts w:ascii="Times New Roman" w:eastAsia="仿宋" w:hAnsi="Times New Roman" w:cs="Times New Roman"/>
          <w:sz w:val="32"/>
          <w:szCs w:val="32"/>
        </w:rPr>
        <w:t>向符合规定的投资者发行股票，发行后股东人数累计不超过</w:t>
      </w:r>
      <w:r w:rsidRPr="005A129D">
        <w:rPr>
          <w:rFonts w:ascii="Times New Roman" w:eastAsia="仿宋" w:hAnsi="Times New Roman" w:cs="Times New Roman"/>
          <w:sz w:val="32"/>
          <w:szCs w:val="32"/>
        </w:rPr>
        <w:t>200</w:t>
      </w:r>
      <w:r w:rsidRPr="005A129D">
        <w:rPr>
          <w:rFonts w:ascii="Times New Roman" w:eastAsia="仿宋" w:hAnsi="Times New Roman" w:cs="Times New Roman"/>
          <w:sz w:val="32"/>
          <w:szCs w:val="32"/>
        </w:rPr>
        <w:t>人的</w:t>
      </w:r>
      <w:bookmarkStart w:id="0" w:name="_GoBack"/>
      <w:bookmarkEnd w:id="0"/>
      <w:r w:rsidRPr="005A129D">
        <w:rPr>
          <w:rFonts w:ascii="Times New Roman" w:eastAsia="仿宋" w:hAnsi="Times New Roman" w:cs="Times New Roman"/>
          <w:sz w:val="32"/>
          <w:szCs w:val="32"/>
        </w:rPr>
        <w:t>，向全国中小企业股份转让系统有限责任公司</w:t>
      </w:r>
      <w:r w:rsidRPr="005A129D">
        <w:rPr>
          <w:rFonts w:ascii="Times New Roman" w:eastAsia="仿宋" w:hAnsi="Times New Roman" w:cs="Times New Roman" w:hint="eastAsia"/>
          <w:sz w:val="32"/>
          <w:szCs w:val="32"/>
        </w:rPr>
        <w:t>（以下简称</w:t>
      </w:r>
      <w:r w:rsidR="009A3B90" w:rsidRPr="005A129D">
        <w:rPr>
          <w:rFonts w:ascii="Times New Roman" w:eastAsia="仿宋" w:hAnsi="Times New Roman" w:cs="Times New Roman" w:hint="eastAsia"/>
          <w:sz w:val="32"/>
          <w:szCs w:val="32"/>
        </w:rPr>
        <w:t>全国股转公司</w:t>
      </w:r>
      <w:r w:rsidRPr="005A129D">
        <w:rPr>
          <w:rFonts w:ascii="Times New Roman" w:eastAsia="仿宋" w:hAnsi="Times New Roman" w:cs="Times New Roman" w:hint="eastAsia"/>
          <w:sz w:val="32"/>
          <w:szCs w:val="32"/>
        </w:rPr>
        <w:t>）</w:t>
      </w:r>
      <w:r w:rsidRPr="005A129D">
        <w:rPr>
          <w:rFonts w:ascii="Times New Roman" w:eastAsia="仿宋" w:hAnsi="Times New Roman" w:cs="Times New Roman"/>
          <w:sz w:val="32"/>
          <w:szCs w:val="32"/>
        </w:rPr>
        <w:t>履行事后备案程序，以及按规定股票发行经中国证监会核准的公司，申请办理股票挂牌手续，适用本指南的规定。</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前款所称的</w:t>
      </w:r>
      <w:r w:rsidRP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发行后股东人数累计不超过</w:t>
      </w:r>
      <w:r w:rsidRPr="005A129D">
        <w:rPr>
          <w:rFonts w:ascii="Times New Roman" w:eastAsia="仿宋" w:hAnsi="Times New Roman" w:cs="Times New Roman"/>
          <w:sz w:val="32"/>
          <w:szCs w:val="32"/>
        </w:rPr>
        <w:t>200</w:t>
      </w:r>
      <w:r w:rsidRPr="005A129D">
        <w:rPr>
          <w:rFonts w:ascii="Times New Roman" w:eastAsia="仿宋" w:hAnsi="Times New Roman" w:cs="Times New Roman"/>
          <w:sz w:val="32"/>
          <w:szCs w:val="32"/>
        </w:rPr>
        <w:t>人</w:t>
      </w:r>
      <w:r w:rsidRP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，是指股票发行方案确定或预计的新增股东人数（或新增股东人数上限）与本次发行前现有股东人数之和不超过</w:t>
      </w:r>
      <w:r w:rsidRPr="005A129D">
        <w:rPr>
          <w:rFonts w:ascii="Times New Roman" w:eastAsia="仿宋" w:hAnsi="Times New Roman" w:cs="Times New Roman"/>
          <w:sz w:val="32"/>
          <w:szCs w:val="32"/>
        </w:rPr>
        <w:t>200</w:t>
      </w:r>
      <w:r w:rsidRPr="005A129D">
        <w:rPr>
          <w:rFonts w:ascii="Times New Roman" w:eastAsia="仿宋" w:hAnsi="Times New Roman" w:cs="Times New Roman"/>
          <w:sz w:val="32"/>
          <w:szCs w:val="32"/>
        </w:rPr>
        <w:t>人。</w:t>
      </w:r>
    </w:p>
    <w:p w:rsidR="00FF6BF2" w:rsidRPr="005A129D" w:rsidRDefault="002E2766" w:rsidP="005A129D">
      <w:pPr>
        <w:spacing w:line="620" w:lineRule="exact"/>
        <w:ind w:firstLineChars="200" w:firstLine="640"/>
        <w:rPr>
          <w:rFonts w:ascii="Times New Roman" w:eastAsia="楷体" w:hAnsi="Times New Roman" w:cs="Times New Roman"/>
          <w:sz w:val="32"/>
          <w:szCs w:val="32"/>
        </w:rPr>
      </w:pPr>
      <w:r w:rsidRPr="005A129D">
        <w:rPr>
          <w:rFonts w:ascii="Times New Roman" w:eastAsia="楷体" w:hAnsi="Times New Roman" w:cs="Times New Roman"/>
          <w:sz w:val="32"/>
          <w:szCs w:val="32"/>
        </w:rPr>
        <w:t>（二）现有股东的认定标准</w:t>
      </w:r>
      <w:r w:rsidRPr="005A129D">
        <w:rPr>
          <w:rFonts w:ascii="Times New Roman" w:eastAsia="楷体" w:hAnsi="Times New Roman" w:cs="Times New Roman"/>
          <w:sz w:val="32"/>
          <w:szCs w:val="32"/>
        </w:rPr>
        <w:tab/>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现有股东是指审议本次股票发行的股东大会</w:t>
      </w:r>
      <w:r w:rsidRPr="005A129D">
        <w:rPr>
          <w:rFonts w:ascii="Times New Roman" w:eastAsia="仿宋" w:hAnsi="Times New Roman" w:cs="Times New Roman" w:hint="eastAsia"/>
          <w:sz w:val="32"/>
          <w:szCs w:val="32"/>
        </w:rPr>
        <w:t>通知公告</w:t>
      </w:r>
      <w:r w:rsidRPr="005A129D">
        <w:rPr>
          <w:rFonts w:ascii="Times New Roman" w:eastAsia="仿宋" w:hAnsi="Times New Roman" w:cs="Times New Roman"/>
          <w:sz w:val="32"/>
          <w:szCs w:val="32"/>
        </w:rPr>
        <w:t>中规</w:t>
      </w:r>
      <w:r w:rsidRPr="005A129D">
        <w:rPr>
          <w:rFonts w:ascii="Times New Roman" w:eastAsia="仿宋" w:hAnsi="Times New Roman" w:cs="Times New Roman"/>
          <w:sz w:val="32"/>
          <w:szCs w:val="32"/>
        </w:rPr>
        <w:lastRenderedPageBreak/>
        <w:t>定的股权登记日（以下简称股权登记日）的在册股东；</w:t>
      </w:r>
      <w:r w:rsidRPr="005A129D">
        <w:rPr>
          <w:rFonts w:ascii="Times New Roman" w:eastAsia="仿宋" w:hAnsi="Times New Roman" w:cs="Times New Roman" w:hint="eastAsia"/>
          <w:sz w:val="32"/>
          <w:szCs w:val="32"/>
        </w:rPr>
        <w:t>挂牌公司</w:t>
      </w:r>
      <w:r w:rsidR="009A3B90" w:rsidRPr="005A129D">
        <w:rPr>
          <w:rFonts w:ascii="Times New Roman" w:eastAsia="仿宋" w:hAnsi="Times New Roman" w:cs="Times New Roman" w:hint="eastAsia"/>
          <w:sz w:val="32"/>
          <w:szCs w:val="32"/>
        </w:rPr>
        <w:t>按照</w:t>
      </w:r>
      <w:r w:rsidRPr="005A129D">
        <w:rPr>
          <w:rFonts w:ascii="Times New Roman" w:eastAsia="仿宋" w:hAnsi="Times New Roman" w:cs="Times New Roman" w:hint="eastAsia"/>
          <w:sz w:val="32"/>
          <w:szCs w:val="32"/>
        </w:rPr>
        <w:t>《关于</w:t>
      </w:r>
      <w:r w:rsidRPr="005A129D">
        <w:rPr>
          <w:rFonts w:ascii="Times New Roman" w:eastAsia="仿宋" w:hAnsi="Times New Roman" w:cs="Times New Roman"/>
          <w:sz w:val="32"/>
          <w:szCs w:val="32"/>
        </w:rPr>
        <w:t>挂牌公司股票发行</w:t>
      </w:r>
      <w:r w:rsidRPr="005A129D">
        <w:rPr>
          <w:rFonts w:ascii="Times New Roman" w:eastAsia="仿宋" w:hAnsi="Times New Roman" w:cs="Times New Roman" w:hint="eastAsia"/>
          <w:sz w:val="32"/>
          <w:szCs w:val="32"/>
        </w:rPr>
        <w:t>有关事项</w:t>
      </w:r>
      <w:r w:rsidR="00802789" w:rsidRPr="005A129D">
        <w:rPr>
          <w:rFonts w:ascii="Times New Roman" w:eastAsia="仿宋" w:hAnsi="Times New Roman" w:cs="Times New Roman"/>
          <w:sz w:val="32"/>
          <w:szCs w:val="32"/>
        </w:rPr>
        <w:t>的</w:t>
      </w:r>
      <w:r w:rsidRPr="005A129D">
        <w:rPr>
          <w:rFonts w:ascii="Times New Roman" w:eastAsia="仿宋" w:hAnsi="Times New Roman" w:cs="Times New Roman"/>
          <w:sz w:val="32"/>
          <w:szCs w:val="32"/>
        </w:rPr>
        <w:t>规定</w:t>
      </w:r>
      <w:r w:rsidRPr="005A129D">
        <w:rPr>
          <w:rFonts w:ascii="Times New Roman" w:eastAsia="仿宋" w:hAnsi="Times New Roman" w:cs="Times New Roman" w:hint="eastAsia"/>
          <w:sz w:val="32"/>
          <w:szCs w:val="32"/>
        </w:rPr>
        <w:t>》（以下</w:t>
      </w:r>
      <w:r w:rsidRPr="005A129D">
        <w:rPr>
          <w:rFonts w:ascii="Times New Roman" w:eastAsia="仿宋" w:hAnsi="Times New Roman" w:cs="Times New Roman"/>
          <w:sz w:val="32"/>
          <w:szCs w:val="32"/>
        </w:rPr>
        <w:t>简称《</w:t>
      </w:r>
      <w:r w:rsidR="009A3B90" w:rsidRPr="005A129D">
        <w:rPr>
          <w:rFonts w:ascii="Times New Roman" w:eastAsia="仿宋" w:hAnsi="Times New Roman" w:cs="Times New Roman" w:hint="eastAsia"/>
          <w:sz w:val="32"/>
          <w:szCs w:val="32"/>
        </w:rPr>
        <w:t>发行</w:t>
      </w:r>
      <w:r w:rsidRPr="005A129D">
        <w:rPr>
          <w:rFonts w:ascii="Times New Roman" w:eastAsia="仿宋" w:hAnsi="Times New Roman" w:cs="Times New Roman" w:hint="eastAsia"/>
          <w:sz w:val="32"/>
          <w:szCs w:val="32"/>
        </w:rPr>
        <w:t>规定</w:t>
      </w:r>
      <w:r w:rsidRPr="005A129D">
        <w:rPr>
          <w:rFonts w:ascii="Times New Roman" w:eastAsia="仿宋" w:hAnsi="Times New Roman" w:cs="Times New Roman"/>
          <w:sz w:val="32"/>
          <w:szCs w:val="32"/>
        </w:rPr>
        <w:t>》</w:t>
      </w:r>
      <w:r w:rsidR="0067702A" w:rsidRPr="005A129D">
        <w:rPr>
          <w:rFonts w:ascii="Times New Roman" w:eastAsia="仿宋" w:hAnsi="Times New Roman" w:cs="Times New Roman" w:hint="eastAsia"/>
          <w:sz w:val="32"/>
          <w:szCs w:val="32"/>
        </w:rPr>
        <w:t>）第六</w:t>
      </w:r>
      <w:r w:rsidRPr="005A129D">
        <w:rPr>
          <w:rFonts w:ascii="Times New Roman" w:eastAsia="仿宋" w:hAnsi="Times New Roman" w:cs="Times New Roman" w:hint="eastAsia"/>
          <w:sz w:val="32"/>
          <w:szCs w:val="32"/>
        </w:rPr>
        <w:t>条</w:t>
      </w:r>
      <w:r w:rsidR="00BF6FDA" w:rsidRPr="005A129D">
        <w:rPr>
          <w:rFonts w:ascii="Times New Roman" w:eastAsia="仿宋" w:hAnsi="Times New Roman" w:cs="Times New Roman" w:hint="eastAsia"/>
          <w:sz w:val="32"/>
          <w:szCs w:val="32"/>
        </w:rPr>
        <w:t>的规定</w:t>
      </w:r>
      <w:r w:rsidRPr="005A129D">
        <w:rPr>
          <w:rFonts w:ascii="Times New Roman" w:eastAsia="仿宋" w:hAnsi="Times New Roman" w:cs="Times New Roman"/>
          <w:sz w:val="32"/>
          <w:szCs w:val="32"/>
        </w:rPr>
        <w:t>发行股票的，现有股东</w:t>
      </w:r>
      <w:r w:rsidRPr="005A129D">
        <w:rPr>
          <w:rFonts w:ascii="Times New Roman" w:eastAsia="仿宋" w:hAnsi="Times New Roman" w:cs="Times New Roman" w:hint="eastAsia"/>
          <w:sz w:val="32"/>
          <w:szCs w:val="32"/>
        </w:rPr>
        <w:t>是</w:t>
      </w:r>
      <w:r w:rsidRPr="005A129D">
        <w:rPr>
          <w:rFonts w:ascii="Times New Roman" w:eastAsia="仿宋" w:hAnsi="Times New Roman" w:cs="Times New Roman"/>
          <w:sz w:val="32"/>
          <w:szCs w:val="32"/>
        </w:rPr>
        <w:t>指审议本次股票发行的董事会</w:t>
      </w:r>
      <w:r w:rsidR="00A76E84" w:rsidRPr="005A129D">
        <w:rPr>
          <w:rFonts w:ascii="Times New Roman" w:eastAsia="仿宋" w:hAnsi="Times New Roman" w:cs="Times New Roman" w:hint="eastAsia"/>
          <w:sz w:val="32"/>
          <w:szCs w:val="32"/>
        </w:rPr>
        <w:t>召开</w:t>
      </w:r>
      <w:r w:rsidRPr="005A129D">
        <w:rPr>
          <w:rFonts w:ascii="Times New Roman" w:eastAsia="仿宋" w:hAnsi="Times New Roman" w:cs="Times New Roman"/>
          <w:sz w:val="32"/>
          <w:szCs w:val="32"/>
        </w:rPr>
        <w:t>日的在册股东。</w:t>
      </w:r>
    </w:p>
    <w:p w:rsidR="00FF6BF2" w:rsidRPr="005A129D" w:rsidRDefault="002E2766" w:rsidP="005A129D">
      <w:pPr>
        <w:spacing w:line="620" w:lineRule="exact"/>
        <w:ind w:firstLineChars="200" w:firstLine="640"/>
        <w:rPr>
          <w:rFonts w:ascii="Times New Roman" w:eastAsia="楷体" w:hAnsi="Times New Roman" w:cs="Times New Roman"/>
          <w:sz w:val="32"/>
          <w:szCs w:val="32"/>
        </w:rPr>
      </w:pPr>
      <w:r w:rsidRPr="005A129D">
        <w:rPr>
          <w:rFonts w:ascii="Times New Roman" w:eastAsia="楷体" w:hAnsi="Times New Roman" w:cs="Times New Roman"/>
          <w:sz w:val="32"/>
          <w:szCs w:val="32"/>
        </w:rPr>
        <w:t>（三）路演与询价</w:t>
      </w:r>
      <w:r w:rsidRPr="005A129D">
        <w:rPr>
          <w:rFonts w:ascii="Times New Roman" w:eastAsia="楷体" w:hAnsi="Times New Roman" w:cs="Times New Roman"/>
          <w:sz w:val="32"/>
          <w:szCs w:val="32"/>
        </w:rPr>
        <w:tab/>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采用询价发行的，挂牌公司和主办券商可以进行路演，并按照股票发行方案确定的发行对象范围，向符合投资者适当性规定的特定投资者发送认购邀请书。</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挂牌公司及主办券商应当在认购邀请书约定的时间内接收询价对象的申购报价。在申购报价结束后，挂牌公司与主办券商按照《发行业务细则》的规定，协商确定发行对象、发行价格和发行股数。</w:t>
      </w:r>
    </w:p>
    <w:p w:rsidR="00FF6BF2" w:rsidRPr="005A129D" w:rsidRDefault="002E2766" w:rsidP="005A129D">
      <w:pPr>
        <w:spacing w:line="620" w:lineRule="exact"/>
        <w:ind w:firstLineChars="200" w:firstLine="640"/>
        <w:rPr>
          <w:rFonts w:ascii="Times New Roman" w:eastAsia="黑体" w:hAnsi="Times New Roman" w:cs="Times New Roman"/>
          <w:sz w:val="32"/>
          <w:szCs w:val="32"/>
        </w:rPr>
      </w:pPr>
      <w:r w:rsidRPr="005A129D">
        <w:rPr>
          <w:rFonts w:ascii="Times New Roman" w:eastAsia="黑体" w:hAnsi="Times New Roman" w:cs="Times New Roman"/>
          <w:sz w:val="32"/>
          <w:szCs w:val="32"/>
        </w:rPr>
        <w:t>二、业务流程</w:t>
      </w:r>
    </w:p>
    <w:p w:rsidR="00FF6BF2" w:rsidRPr="005A129D" w:rsidRDefault="002E2766" w:rsidP="005A129D">
      <w:pPr>
        <w:spacing w:line="620" w:lineRule="exact"/>
        <w:ind w:firstLineChars="200" w:firstLine="640"/>
        <w:rPr>
          <w:rFonts w:ascii="Times New Roman" w:eastAsia="楷体" w:hAnsi="Times New Roman" w:cs="Times New Roman"/>
          <w:sz w:val="32"/>
          <w:szCs w:val="32"/>
        </w:rPr>
      </w:pPr>
      <w:r w:rsidRPr="005A129D">
        <w:rPr>
          <w:rFonts w:ascii="Times New Roman" w:eastAsia="楷体" w:hAnsi="Times New Roman" w:cs="Times New Roman"/>
          <w:sz w:val="32"/>
          <w:szCs w:val="32"/>
        </w:rPr>
        <w:t>（</w:t>
      </w:r>
      <w:r w:rsidRPr="005A129D">
        <w:rPr>
          <w:rFonts w:ascii="Times New Roman" w:eastAsia="楷体" w:hAnsi="Times New Roman" w:cs="Times New Roman" w:hint="eastAsia"/>
          <w:sz w:val="32"/>
          <w:szCs w:val="32"/>
        </w:rPr>
        <w:t>一</w:t>
      </w:r>
      <w:r w:rsidRPr="005A129D">
        <w:rPr>
          <w:rFonts w:ascii="Times New Roman" w:eastAsia="楷体" w:hAnsi="Times New Roman" w:cs="Times New Roman"/>
          <w:sz w:val="32"/>
          <w:szCs w:val="32"/>
        </w:rPr>
        <w:t>）</w:t>
      </w:r>
      <w:r w:rsidRPr="005A129D">
        <w:rPr>
          <w:rFonts w:ascii="Times New Roman" w:eastAsia="楷体" w:hAnsi="Times New Roman" w:cs="Times New Roman" w:hint="eastAsia"/>
          <w:sz w:val="32"/>
          <w:szCs w:val="32"/>
        </w:rPr>
        <w:t>挂牌公司</w:t>
      </w:r>
      <w:r w:rsidRPr="005A129D">
        <w:rPr>
          <w:rFonts w:ascii="Times New Roman" w:eastAsia="楷体" w:hAnsi="Times New Roman" w:cs="Times New Roman"/>
          <w:sz w:val="32"/>
          <w:szCs w:val="32"/>
        </w:rPr>
        <w:t>股票发行业务流程</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1</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董事会与股东大会决议</w:t>
      </w:r>
      <w:r w:rsidRPr="005A129D">
        <w:rPr>
          <w:rFonts w:ascii="Times New Roman" w:eastAsia="仿宋" w:hAnsi="Times New Roman" w:cs="Times New Roman"/>
          <w:sz w:val="32"/>
          <w:szCs w:val="32"/>
        </w:rPr>
        <w:tab/>
      </w:r>
    </w:p>
    <w:p w:rsidR="00FF6BF2" w:rsidRPr="005A129D" w:rsidRDefault="005A129D" w:rsidP="005A129D">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2E2766" w:rsidRPr="005A129D">
        <w:rPr>
          <w:rFonts w:ascii="Times New Roman" w:eastAsia="仿宋" w:hAnsi="Times New Roman" w:cs="Times New Roman"/>
          <w:sz w:val="32"/>
          <w:szCs w:val="32"/>
        </w:rPr>
        <w:t>1</w:t>
      </w:r>
      <w:r>
        <w:rPr>
          <w:rFonts w:ascii="Times New Roman" w:eastAsia="仿宋" w:hAnsi="Times New Roman" w:cs="Times New Roman" w:hint="eastAsia"/>
          <w:sz w:val="32"/>
          <w:szCs w:val="32"/>
        </w:rPr>
        <w:t>）</w:t>
      </w:r>
      <w:r w:rsidR="002E2766" w:rsidRPr="005A129D">
        <w:rPr>
          <w:rFonts w:ascii="Times New Roman" w:eastAsia="仿宋" w:hAnsi="Times New Roman" w:cs="Times New Roman"/>
          <w:sz w:val="32"/>
          <w:szCs w:val="32"/>
        </w:rPr>
        <w:t>挂牌公司董事会、股东大会应当对股票发行等事项作出决议</w:t>
      </w:r>
      <w:r w:rsidR="002E2766" w:rsidRPr="005A129D">
        <w:rPr>
          <w:rFonts w:ascii="Times New Roman" w:eastAsia="仿宋" w:hAnsi="Times New Roman" w:cs="Times New Roman" w:hint="eastAsia"/>
          <w:sz w:val="32"/>
          <w:szCs w:val="32"/>
        </w:rPr>
        <w:t>。董事会</w:t>
      </w:r>
      <w:r w:rsidR="002E2766" w:rsidRPr="005A129D">
        <w:rPr>
          <w:rFonts w:ascii="Times New Roman" w:eastAsia="仿宋" w:hAnsi="Times New Roman" w:cs="Times New Roman"/>
          <w:sz w:val="32"/>
          <w:szCs w:val="32"/>
        </w:rPr>
        <w:t>、股东大会</w:t>
      </w:r>
      <w:r w:rsidR="00204483" w:rsidRPr="005A129D">
        <w:rPr>
          <w:rFonts w:ascii="Times New Roman" w:eastAsia="仿宋" w:hAnsi="Times New Roman" w:cs="Times New Roman" w:hint="eastAsia"/>
          <w:sz w:val="32"/>
          <w:szCs w:val="32"/>
        </w:rPr>
        <w:t>表决</w:t>
      </w:r>
      <w:r w:rsidR="002E2766" w:rsidRPr="005A129D">
        <w:rPr>
          <w:rFonts w:ascii="Times New Roman" w:eastAsia="仿宋" w:hAnsi="Times New Roman" w:cs="Times New Roman"/>
          <w:sz w:val="32"/>
          <w:szCs w:val="32"/>
        </w:rPr>
        <w:t>应当执行</w:t>
      </w:r>
      <w:r w:rsidR="002E2766" w:rsidRPr="005A129D">
        <w:rPr>
          <w:rFonts w:ascii="Times New Roman" w:eastAsia="仿宋" w:hAnsi="Times New Roman" w:cs="Times New Roman" w:hint="eastAsia"/>
          <w:sz w:val="32"/>
          <w:szCs w:val="32"/>
        </w:rPr>
        <w:t>表决权回避制度。</w:t>
      </w:r>
    </w:p>
    <w:p w:rsidR="00FF6BF2" w:rsidRPr="005A129D" w:rsidRDefault="005A129D" w:rsidP="005A129D">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2</w:t>
      </w:r>
      <w:r>
        <w:rPr>
          <w:rFonts w:ascii="Times New Roman" w:eastAsia="仿宋" w:hAnsi="Times New Roman" w:cs="Times New Roman"/>
          <w:sz w:val="32"/>
          <w:szCs w:val="32"/>
        </w:rPr>
        <w:t>）</w:t>
      </w:r>
      <w:r w:rsidR="002E2766" w:rsidRPr="005A129D">
        <w:rPr>
          <w:rFonts w:ascii="Times New Roman" w:eastAsia="仿宋" w:hAnsi="Times New Roman" w:cs="Times New Roman" w:hint="eastAsia"/>
          <w:sz w:val="32"/>
          <w:szCs w:val="32"/>
        </w:rPr>
        <w:t>按照</w:t>
      </w:r>
      <w:r w:rsidR="002E2766" w:rsidRPr="005A129D">
        <w:rPr>
          <w:rFonts w:ascii="Times New Roman" w:eastAsia="仿宋" w:hAnsi="Times New Roman" w:cs="Times New Roman"/>
          <w:sz w:val="32"/>
          <w:szCs w:val="32"/>
        </w:rPr>
        <w:t>《</w:t>
      </w:r>
      <w:r w:rsidR="009A3B90" w:rsidRPr="005A129D">
        <w:rPr>
          <w:rFonts w:ascii="Times New Roman" w:eastAsia="仿宋" w:hAnsi="Times New Roman" w:cs="Times New Roman" w:hint="eastAsia"/>
          <w:sz w:val="32"/>
          <w:szCs w:val="32"/>
        </w:rPr>
        <w:t>发行</w:t>
      </w:r>
      <w:r w:rsidR="002E2766" w:rsidRPr="005A129D">
        <w:rPr>
          <w:rFonts w:ascii="Times New Roman" w:eastAsia="仿宋" w:hAnsi="Times New Roman" w:cs="Times New Roman" w:hint="eastAsia"/>
          <w:sz w:val="32"/>
          <w:szCs w:val="32"/>
        </w:rPr>
        <w:t>规定</w:t>
      </w:r>
      <w:r w:rsidR="002E2766" w:rsidRPr="005A129D">
        <w:rPr>
          <w:rFonts w:ascii="Times New Roman" w:eastAsia="仿宋" w:hAnsi="Times New Roman" w:cs="Times New Roman"/>
          <w:sz w:val="32"/>
          <w:szCs w:val="32"/>
        </w:rPr>
        <w:t>》</w:t>
      </w:r>
      <w:r w:rsidR="009A3B90" w:rsidRPr="005A129D">
        <w:rPr>
          <w:rFonts w:ascii="Times New Roman" w:eastAsia="仿宋" w:hAnsi="Times New Roman" w:cs="Times New Roman" w:hint="eastAsia"/>
          <w:sz w:val="32"/>
          <w:szCs w:val="32"/>
        </w:rPr>
        <w:t>第六</w:t>
      </w:r>
      <w:r w:rsidR="002E2766" w:rsidRPr="005A129D">
        <w:rPr>
          <w:rFonts w:ascii="Times New Roman" w:eastAsia="仿宋" w:hAnsi="Times New Roman" w:cs="Times New Roman" w:hint="eastAsia"/>
          <w:sz w:val="32"/>
          <w:szCs w:val="32"/>
        </w:rPr>
        <w:t>条</w:t>
      </w:r>
      <w:r w:rsidR="00AE70B4" w:rsidRPr="005A129D">
        <w:rPr>
          <w:rFonts w:ascii="Times New Roman" w:eastAsia="仿宋" w:hAnsi="Times New Roman" w:cs="Times New Roman" w:hint="eastAsia"/>
          <w:sz w:val="32"/>
          <w:szCs w:val="32"/>
        </w:rPr>
        <w:t>的</w:t>
      </w:r>
      <w:r w:rsidR="002E2766" w:rsidRPr="005A129D">
        <w:rPr>
          <w:rFonts w:ascii="Times New Roman" w:eastAsia="仿宋" w:hAnsi="Times New Roman" w:cs="Times New Roman" w:hint="eastAsia"/>
          <w:sz w:val="32"/>
          <w:szCs w:val="32"/>
        </w:rPr>
        <w:t>规定发行股票的，公司年度股东大会应对本年度授权发行方案进行专项审议并披露；董事会</w:t>
      </w:r>
      <w:r w:rsidR="001A216B" w:rsidRPr="005A129D">
        <w:rPr>
          <w:rFonts w:ascii="Times New Roman" w:eastAsia="仿宋" w:hAnsi="Times New Roman" w:cs="Times New Roman" w:hint="eastAsia"/>
          <w:sz w:val="32"/>
          <w:szCs w:val="32"/>
        </w:rPr>
        <w:t>行使年度股东大会授权</w:t>
      </w:r>
      <w:r w:rsidR="002E2766" w:rsidRPr="005A129D">
        <w:rPr>
          <w:rFonts w:ascii="Times New Roman" w:eastAsia="仿宋" w:hAnsi="Times New Roman" w:cs="Times New Roman" w:hint="eastAsia"/>
          <w:sz w:val="32"/>
          <w:szCs w:val="32"/>
        </w:rPr>
        <w:t>时，应对发行相关事项作出决议并披露。董事会、年度股东大会应当执行表决权回避制度。</w:t>
      </w:r>
    </w:p>
    <w:p w:rsidR="00FF6BF2" w:rsidRPr="005A129D" w:rsidRDefault="005A129D" w:rsidP="005A129D">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w:t>
      </w:r>
      <w:r w:rsidR="002E2766" w:rsidRPr="005A129D">
        <w:rPr>
          <w:rFonts w:ascii="Times New Roman" w:eastAsia="仿宋" w:hAnsi="Times New Roman" w:cs="Times New Roman"/>
          <w:sz w:val="32"/>
          <w:szCs w:val="32"/>
        </w:rPr>
        <w:t>3</w:t>
      </w:r>
      <w:r>
        <w:rPr>
          <w:rFonts w:ascii="Times New Roman" w:eastAsia="仿宋" w:hAnsi="Times New Roman" w:cs="Times New Roman"/>
          <w:sz w:val="32"/>
          <w:szCs w:val="32"/>
        </w:rPr>
        <w:t>）</w:t>
      </w:r>
      <w:r w:rsidR="002E2766" w:rsidRPr="005A129D">
        <w:rPr>
          <w:rFonts w:ascii="Times New Roman" w:eastAsia="仿宋" w:hAnsi="Times New Roman" w:cs="Times New Roman" w:hint="eastAsia"/>
          <w:sz w:val="32"/>
          <w:szCs w:val="32"/>
        </w:rPr>
        <w:t>股票发行方案</w:t>
      </w:r>
      <w:r w:rsidR="002E2766" w:rsidRPr="005A129D">
        <w:rPr>
          <w:rFonts w:ascii="Times New Roman" w:eastAsia="仿宋" w:hAnsi="Times New Roman" w:cs="Times New Roman"/>
          <w:sz w:val="32"/>
          <w:szCs w:val="32"/>
        </w:rPr>
        <w:t>重大调整的认定标准</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《发行业务细则》规定的对股票发行方案作出重大调整，是指发行对象或</w:t>
      </w:r>
      <w:r w:rsidRPr="005A129D">
        <w:rPr>
          <w:rFonts w:ascii="Times New Roman" w:eastAsia="仿宋" w:hAnsi="Times New Roman" w:cs="Times New Roman"/>
          <w:sz w:val="32"/>
          <w:szCs w:val="32"/>
        </w:rPr>
        <w:t>对象范围</w:t>
      </w:r>
      <w:r w:rsidRPr="005A129D">
        <w:rPr>
          <w:rFonts w:ascii="Times New Roman" w:eastAsia="仿宋" w:hAnsi="Times New Roman" w:cs="Times New Roman" w:hint="eastAsia"/>
          <w:sz w:val="32"/>
          <w:szCs w:val="32"/>
        </w:rPr>
        <w:t>、发行价格或</w:t>
      </w:r>
      <w:r w:rsidRPr="005A129D">
        <w:rPr>
          <w:rFonts w:ascii="Times New Roman" w:eastAsia="仿宋" w:hAnsi="Times New Roman" w:cs="Times New Roman"/>
          <w:sz w:val="32"/>
          <w:szCs w:val="32"/>
        </w:rPr>
        <w:t>价格区间</w:t>
      </w:r>
      <w:r w:rsidRPr="005A129D">
        <w:rPr>
          <w:rFonts w:ascii="Times New Roman" w:eastAsia="仿宋" w:hAnsi="Times New Roman" w:cs="Times New Roman" w:hint="eastAsia"/>
          <w:sz w:val="32"/>
          <w:szCs w:val="32"/>
        </w:rPr>
        <w:t>、发行价格确定办法、认购数量或数量上限、现有股东优先认购办法的调整</w:t>
      </w:r>
      <w:r w:rsidR="006B5518" w:rsidRPr="005A129D">
        <w:rPr>
          <w:rFonts w:ascii="Times New Roman" w:eastAsia="仿宋" w:hAnsi="Times New Roman" w:cs="Times New Roman" w:hint="eastAsia"/>
          <w:sz w:val="32"/>
          <w:szCs w:val="32"/>
        </w:rPr>
        <w:t>以及</w:t>
      </w:r>
      <w:r w:rsidRPr="005A129D">
        <w:rPr>
          <w:rFonts w:ascii="Times New Roman" w:eastAsia="仿宋" w:hAnsi="Times New Roman" w:cs="Times New Roman"/>
          <w:sz w:val="32"/>
          <w:szCs w:val="32"/>
        </w:rPr>
        <w:t>变更募集资金用途</w:t>
      </w:r>
      <w:r w:rsidRPr="005A129D">
        <w:rPr>
          <w:rFonts w:ascii="Times New Roman" w:eastAsia="仿宋" w:hAnsi="Times New Roman" w:cs="Times New Roman" w:hint="eastAsia"/>
          <w:sz w:val="32"/>
          <w:szCs w:val="32"/>
        </w:rPr>
        <w:t>等。</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2</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发行与认购</w:t>
      </w:r>
    </w:p>
    <w:p w:rsidR="00FF6BF2" w:rsidRPr="005A129D" w:rsidRDefault="005A129D" w:rsidP="005A129D">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1</w:t>
      </w:r>
      <w:r>
        <w:rPr>
          <w:rFonts w:ascii="Times New Roman" w:eastAsia="仿宋" w:hAnsi="Times New Roman" w:cs="Times New Roman"/>
          <w:sz w:val="32"/>
          <w:szCs w:val="32"/>
        </w:rPr>
        <w:t>）</w:t>
      </w:r>
      <w:r w:rsidR="002E2766" w:rsidRPr="005A129D">
        <w:rPr>
          <w:rFonts w:ascii="Times New Roman" w:eastAsia="仿宋" w:hAnsi="Times New Roman" w:cs="Times New Roman" w:hint="eastAsia"/>
          <w:sz w:val="32"/>
          <w:szCs w:val="32"/>
        </w:rPr>
        <w:t>发行方式</w:t>
      </w:r>
      <w:r w:rsidR="002E2766" w:rsidRPr="005A129D">
        <w:rPr>
          <w:rFonts w:ascii="Times New Roman" w:eastAsia="仿宋" w:hAnsi="Times New Roman" w:cs="Times New Roman"/>
          <w:sz w:val="32"/>
          <w:szCs w:val="32"/>
        </w:rPr>
        <w:tab/>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董事会决议确定具体发行对象的，挂牌公司应当按照股票发行方案和认购合同的约定发行股票。</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董事会决议未确定具体发行对象的，可以通过询价确定发行对象、发行价格和发行股数。</w:t>
      </w:r>
    </w:p>
    <w:p w:rsidR="00FF6BF2" w:rsidRPr="005A129D" w:rsidRDefault="005A129D" w:rsidP="005A129D">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2</w:t>
      </w: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披露认购公告</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挂牌公司最迟应当在缴款起始日前的两个转让日披露股票发行认购公告。认购公告中应当包括股东大会股权登记日、现有股东优先认购安排、认购对象名称、认购数量、认购价格、</w:t>
      </w:r>
      <w:r w:rsidR="00E0682D" w:rsidRPr="005A129D">
        <w:rPr>
          <w:rFonts w:ascii="Times New Roman" w:eastAsia="仿宋" w:hAnsi="Times New Roman" w:cs="Times New Roman" w:hint="eastAsia"/>
          <w:sz w:val="32"/>
          <w:szCs w:val="32"/>
        </w:rPr>
        <w:t>认购方式</w:t>
      </w:r>
      <w:r w:rsidR="00E0682D" w:rsidRP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缴款账户、缴款时间等（附件</w:t>
      </w:r>
      <w:r w:rsidRPr="005A129D">
        <w:rPr>
          <w:rFonts w:ascii="Times New Roman" w:eastAsia="仿宋" w:hAnsi="Times New Roman" w:cs="Times New Roman"/>
          <w:sz w:val="32"/>
          <w:szCs w:val="32"/>
        </w:rPr>
        <w:t>1</w:t>
      </w:r>
      <w:r w:rsidRPr="005A129D">
        <w:rPr>
          <w:rFonts w:ascii="Times New Roman" w:eastAsia="仿宋" w:hAnsi="Times New Roman" w:cs="Times New Roman"/>
          <w:sz w:val="32"/>
          <w:szCs w:val="32"/>
        </w:rPr>
        <w:t>）。</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现有股东</w:t>
      </w:r>
      <w:r w:rsidRPr="005A129D">
        <w:rPr>
          <w:rFonts w:ascii="Times New Roman" w:eastAsia="仿宋" w:hAnsi="Times New Roman" w:cs="Times New Roman"/>
          <w:sz w:val="32"/>
          <w:szCs w:val="32"/>
        </w:rPr>
        <w:t>优先认购安排包括但不限于以下内容：</w:t>
      </w:r>
      <w:r w:rsidRPr="005A129D">
        <w:rPr>
          <w:rFonts w:ascii="Times New Roman" w:eastAsia="仿宋" w:hAnsi="Times New Roman" w:cs="Times New Roman"/>
          <w:sz w:val="32"/>
          <w:szCs w:val="32"/>
        </w:rPr>
        <w:tab/>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1</w:t>
      </w:r>
      <w:r w:rsidRPr="005A129D">
        <w:rPr>
          <w:rFonts w:ascii="Times New Roman" w:eastAsia="仿宋" w:hAnsi="Times New Roman" w:cs="Times New Roman"/>
          <w:sz w:val="32"/>
          <w:szCs w:val="32"/>
        </w:rPr>
        <w:t>）现有股东在本次发行前放弃优先认购的情况；</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2</w:t>
      </w:r>
      <w:r w:rsidRPr="005A129D">
        <w:rPr>
          <w:rFonts w:ascii="Times New Roman" w:eastAsia="仿宋" w:hAnsi="Times New Roman" w:cs="Times New Roman"/>
          <w:sz w:val="32"/>
          <w:szCs w:val="32"/>
        </w:rPr>
        <w:t>）现有股东优先认购的缴款期限</w:t>
      </w:r>
      <w:r w:rsidRPr="005A129D">
        <w:rPr>
          <w:rFonts w:ascii="Times New Roman" w:eastAsia="仿宋" w:hAnsi="Times New Roman" w:cs="Times New Roman" w:hint="eastAsia"/>
          <w:sz w:val="32"/>
          <w:szCs w:val="32"/>
        </w:rPr>
        <w:t>和</w:t>
      </w:r>
      <w:r w:rsidRPr="005A129D">
        <w:rPr>
          <w:rFonts w:ascii="Times New Roman" w:eastAsia="仿宋" w:hAnsi="Times New Roman" w:cs="Times New Roman"/>
          <w:sz w:val="32"/>
          <w:szCs w:val="32"/>
        </w:rPr>
        <w:t>缴款方式；</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3</w:t>
      </w:r>
      <w:r w:rsidRPr="005A129D">
        <w:rPr>
          <w:rFonts w:ascii="Times New Roman" w:eastAsia="仿宋" w:hAnsi="Times New Roman" w:cs="Times New Roman"/>
          <w:sz w:val="32"/>
          <w:szCs w:val="32"/>
        </w:rPr>
        <w:t>）现有股东放弃优先认购股份的处理方式。</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公司章程已约定不安排优先认购或全体现有股东在发行前</w:t>
      </w:r>
      <w:r w:rsidRPr="005A129D">
        <w:rPr>
          <w:rFonts w:ascii="Times New Roman" w:eastAsia="仿宋" w:hAnsi="Times New Roman" w:cs="Times New Roman"/>
          <w:sz w:val="32"/>
          <w:szCs w:val="32"/>
        </w:rPr>
        <w:lastRenderedPageBreak/>
        <w:t>放弃优先认购的，也应予以专门说明。</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缴款账户应为</w:t>
      </w:r>
      <w:r w:rsidRPr="005A129D">
        <w:rPr>
          <w:rFonts w:ascii="Times New Roman" w:eastAsia="仿宋" w:hAnsi="Times New Roman" w:cs="Times New Roman" w:hint="eastAsia"/>
          <w:sz w:val="32"/>
          <w:szCs w:val="32"/>
        </w:rPr>
        <w:t>挂牌公司</w:t>
      </w:r>
      <w:r w:rsidRPr="005A129D">
        <w:rPr>
          <w:rFonts w:ascii="Times New Roman" w:eastAsia="仿宋" w:hAnsi="Times New Roman" w:cs="Times New Roman"/>
          <w:sz w:val="32"/>
          <w:szCs w:val="32"/>
        </w:rPr>
        <w:t>董事会为本次发行批准设立的募集资金专户，该专户不得存放非募集资金或用作其他用途。</w:t>
      </w:r>
    </w:p>
    <w:p w:rsidR="00FF6BF2" w:rsidRPr="005A129D" w:rsidRDefault="005A129D" w:rsidP="005A129D">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3</w:t>
      </w: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认购与缴款</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发行对象可用现金、非现金资产，以及同时以</w:t>
      </w:r>
      <w:r w:rsidR="001A216B" w:rsidRPr="005A129D">
        <w:rPr>
          <w:rFonts w:ascii="Times New Roman" w:eastAsia="仿宋" w:hAnsi="Times New Roman" w:cs="Times New Roman"/>
          <w:sz w:val="32"/>
          <w:szCs w:val="32"/>
        </w:rPr>
        <w:t>现金</w:t>
      </w:r>
      <w:r w:rsidRPr="005A129D">
        <w:rPr>
          <w:rFonts w:ascii="Times New Roman" w:eastAsia="仿宋" w:hAnsi="Times New Roman" w:cs="Times New Roman"/>
          <w:sz w:val="32"/>
          <w:szCs w:val="32"/>
        </w:rPr>
        <w:t>和</w:t>
      </w:r>
      <w:r w:rsidR="001A216B" w:rsidRPr="005A129D">
        <w:rPr>
          <w:rFonts w:ascii="Times New Roman" w:eastAsia="仿宋" w:hAnsi="Times New Roman" w:cs="Times New Roman"/>
          <w:sz w:val="32"/>
          <w:szCs w:val="32"/>
        </w:rPr>
        <w:t>非现金资产</w:t>
      </w:r>
      <w:r w:rsidRPr="005A129D">
        <w:rPr>
          <w:rFonts w:ascii="Times New Roman" w:eastAsia="仿宋" w:hAnsi="Times New Roman" w:cs="Times New Roman"/>
          <w:sz w:val="32"/>
          <w:szCs w:val="32"/>
        </w:rPr>
        <w:t>认购发行股票。</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参与认购的投资者和现有股东应按照认购公告和认购合同的约定，在缴款期内进行缴款认购。</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如需延期缴款认购的，挂牌公司应最迟于缴款</w:t>
      </w:r>
      <w:r w:rsidRPr="005A129D">
        <w:rPr>
          <w:rFonts w:ascii="Times New Roman" w:eastAsia="仿宋" w:hAnsi="Times New Roman" w:cs="Times New Roman" w:hint="eastAsia"/>
          <w:sz w:val="32"/>
          <w:szCs w:val="32"/>
        </w:rPr>
        <w:t>截止</w:t>
      </w:r>
      <w:r w:rsidRPr="005A129D">
        <w:rPr>
          <w:rFonts w:ascii="Times New Roman" w:eastAsia="仿宋" w:hAnsi="Times New Roman" w:cs="Times New Roman"/>
          <w:sz w:val="32"/>
          <w:szCs w:val="32"/>
        </w:rPr>
        <w:t>日披露延期认购公告。</w:t>
      </w:r>
    </w:p>
    <w:p w:rsidR="00FF6BF2" w:rsidRPr="005A129D" w:rsidRDefault="005A129D" w:rsidP="005A129D">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4</w:t>
      </w: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披露认购结果公告</w:t>
      </w:r>
    </w:p>
    <w:p w:rsidR="00FF6BF2" w:rsidRPr="005A129D" w:rsidRDefault="00485FC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挂牌公司最迟应当在缴款期限届满后两个转让日披露认购结果公告。认购结果</w:t>
      </w:r>
      <w:r w:rsidR="002E2766" w:rsidRPr="005A129D">
        <w:rPr>
          <w:rFonts w:ascii="Times New Roman" w:eastAsia="仿宋" w:hAnsi="Times New Roman" w:cs="Times New Roman"/>
          <w:sz w:val="32"/>
          <w:szCs w:val="32"/>
        </w:rPr>
        <w:t>公告中应当包括最终认购对象名称、认购数量、认购价格、认购金额</w:t>
      </w:r>
      <w:r w:rsidR="002E2766" w:rsidRPr="005A129D">
        <w:rPr>
          <w:rFonts w:ascii="Times New Roman" w:eastAsia="仿宋" w:hAnsi="Times New Roman" w:cs="Times New Roman" w:hint="eastAsia"/>
          <w:sz w:val="32"/>
          <w:szCs w:val="32"/>
        </w:rPr>
        <w:t>、募集资金总额</w:t>
      </w:r>
      <w:r w:rsidR="002E2766" w:rsidRPr="005A129D">
        <w:rPr>
          <w:rFonts w:ascii="Times New Roman" w:eastAsia="仿宋" w:hAnsi="Times New Roman" w:cs="Times New Roman"/>
          <w:sz w:val="32"/>
          <w:szCs w:val="32"/>
        </w:rPr>
        <w:t>等（附件</w:t>
      </w:r>
      <w:r w:rsidR="002E2766" w:rsidRPr="005A129D">
        <w:rPr>
          <w:rFonts w:ascii="Times New Roman" w:eastAsia="仿宋" w:hAnsi="Times New Roman" w:cs="Times New Roman"/>
          <w:sz w:val="32"/>
          <w:szCs w:val="32"/>
        </w:rPr>
        <w:t>2</w:t>
      </w:r>
      <w:r w:rsidR="002E2766" w:rsidRPr="005A129D">
        <w:rPr>
          <w:rFonts w:ascii="Times New Roman" w:eastAsia="仿宋" w:hAnsi="Times New Roman" w:cs="Times New Roman"/>
          <w:sz w:val="32"/>
          <w:szCs w:val="32"/>
        </w:rPr>
        <w:t>）。</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3</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披露中介机构专项意见</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主办券商、律师应当在认购结果公告披露后十个转让日</w:t>
      </w:r>
      <w:r w:rsidR="001A216B" w:rsidRPr="005A129D">
        <w:rPr>
          <w:rFonts w:ascii="Times New Roman" w:eastAsia="仿宋" w:hAnsi="Times New Roman" w:cs="Times New Roman" w:hint="eastAsia"/>
          <w:sz w:val="32"/>
          <w:szCs w:val="32"/>
        </w:rPr>
        <w:t>内</w:t>
      </w:r>
      <w:r w:rsidRPr="005A129D">
        <w:rPr>
          <w:rFonts w:ascii="Times New Roman" w:eastAsia="仿宋" w:hAnsi="Times New Roman" w:cs="Times New Roman"/>
          <w:sz w:val="32"/>
          <w:szCs w:val="32"/>
        </w:rPr>
        <w:t>，</w:t>
      </w:r>
      <w:r w:rsidRPr="005A129D">
        <w:rPr>
          <w:rFonts w:ascii="Times New Roman" w:eastAsia="仿宋" w:hAnsi="Times New Roman" w:cs="Times New Roman" w:hint="eastAsia"/>
          <w:sz w:val="32"/>
          <w:szCs w:val="32"/>
        </w:rPr>
        <w:t>按照要求出具</w:t>
      </w:r>
      <w:r w:rsidRPr="005A129D">
        <w:rPr>
          <w:rFonts w:ascii="Times New Roman" w:eastAsia="仿宋" w:hAnsi="Times New Roman" w:cs="Times New Roman"/>
          <w:sz w:val="32"/>
          <w:szCs w:val="32"/>
        </w:rPr>
        <w:t>并披露主办券商关于股票发行合法合规性意见和法律意见书。</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4</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报送</w:t>
      </w:r>
      <w:r w:rsidRPr="005A129D">
        <w:rPr>
          <w:rFonts w:ascii="Times New Roman" w:eastAsia="仿宋" w:hAnsi="Times New Roman" w:cs="Times New Roman" w:hint="eastAsia"/>
          <w:sz w:val="32"/>
          <w:szCs w:val="32"/>
        </w:rPr>
        <w:t>信息披露文件及</w:t>
      </w:r>
      <w:r w:rsidRPr="005A129D">
        <w:rPr>
          <w:rFonts w:ascii="Times New Roman" w:eastAsia="仿宋" w:hAnsi="Times New Roman" w:cs="Times New Roman"/>
          <w:sz w:val="32"/>
          <w:szCs w:val="32"/>
        </w:rPr>
        <w:t>信息披露文件审查</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主办券商应当在挂牌公司披露董事会决议公告、股票发行方案、股东大会通知公告</w:t>
      </w:r>
      <w:r w:rsidR="00FF19CD" w:rsidRPr="005A129D">
        <w:rPr>
          <w:rFonts w:ascii="Times New Roman" w:eastAsia="仿宋" w:hAnsi="Times New Roman" w:cs="Times New Roman" w:hint="eastAsia"/>
          <w:sz w:val="32"/>
          <w:szCs w:val="32"/>
        </w:rPr>
        <w:t>（如</w:t>
      </w:r>
      <w:r w:rsidR="00FF19CD" w:rsidRPr="005A129D">
        <w:rPr>
          <w:rFonts w:ascii="Times New Roman" w:eastAsia="仿宋" w:hAnsi="Times New Roman" w:cs="Times New Roman"/>
          <w:sz w:val="32"/>
          <w:szCs w:val="32"/>
        </w:rPr>
        <w:t>有）</w:t>
      </w:r>
      <w:r w:rsidRPr="005A129D">
        <w:rPr>
          <w:rFonts w:ascii="Times New Roman" w:eastAsia="仿宋" w:hAnsi="Times New Roman" w:cs="Times New Roman" w:hint="eastAsia"/>
          <w:sz w:val="32"/>
          <w:szCs w:val="32"/>
        </w:rPr>
        <w:t>、</w:t>
      </w:r>
      <w:r w:rsidR="009A3B90" w:rsidRPr="005A129D">
        <w:rPr>
          <w:rFonts w:ascii="Times New Roman" w:eastAsia="仿宋" w:hAnsi="Times New Roman" w:cs="Times New Roman" w:hint="eastAsia"/>
          <w:sz w:val="32"/>
          <w:szCs w:val="32"/>
        </w:rPr>
        <w:t>审计</w:t>
      </w:r>
      <w:r w:rsidR="009A3B90" w:rsidRPr="005A129D">
        <w:rPr>
          <w:rFonts w:ascii="Times New Roman" w:eastAsia="仿宋" w:hAnsi="Times New Roman" w:cs="Times New Roman"/>
          <w:sz w:val="32"/>
          <w:szCs w:val="32"/>
        </w:rPr>
        <w:t>或评估报告（</w:t>
      </w:r>
      <w:r w:rsidR="009A3B90" w:rsidRPr="005A129D">
        <w:rPr>
          <w:rFonts w:ascii="Times New Roman" w:eastAsia="仿宋" w:hAnsi="Times New Roman" w:cs="Times New Roman" w:hint="eastAsia"/>
          <w:sz w:val="32"/>
          <w:szCs w:val="32"/>
        </w:rPr>
        <w:t>如</w:t>
      </w:r>
      <w:r w:rsidR="009A3B90" w:rsidRPr="005A129D">
        <w:rPr>
          <w:rFonts w:ascii="Times New Roman" w:eastAsia="仿宋" w:hAnsi="Times New Roman" w:cs="Times New Roman"/>
          <w:sz w:val="32"/>
          <w:szCs w:val="32"/>
        </w:rPr>
        <w:t>有）</w:t>
      </w:r>
      <w:r w:rsidR="009A3B90" w:rsidRPr="005A129D">
        <w:rPr>
          <w:rFonts w:ascii="Times New Roman" w:eastAsia="仿宋" w:hAnsi="Times New Roman" w:cs="Times New Roman" w:hint="eastAsia"/>
          <w:sz w:val="32"/>
          <w:szCs w:val="32"/>
        </w:rPr>
        <w:t>、收</w:t>
      </w:r>
      <w:r w:rsidR="009A3B90" w:rsidRPr="005A129D">
        <w:rPr>
          <w:rFonts w:ascii="Times New Roman" w:eastAsia="仿宋" w:hAnsi="Times New Roman" w:cs="Times New Roman" w:hint="eastAsia"/>
          <w:sz w:val="32"/>
          <w:szCs w:val="32"/>
        </w:rPr>
        <w:lastRenderedPageBreak/>
        <w:t>购</w:t>
      </w:r>
      <w:r w:rsidR="009A3B90" w:rsidRPr="005A129D">
        <w:rPr>
          <w:rFonts w:ascii="Times New Roman" w:eastAsia="仿宋" w:hAnsi="Times New Roman" w:cs="Times New Roman"/>
          <w:sz w:val="32"/>
          <w:szCs w:val="32"/>
        </w:rPr>
        <w:t>类</w:t>
      </w:r>
      <w:r w:rsidR="009A3B90" w:rsidRPr="005A129D">
        <w:rPr>
          <w:rFonts w:ascii="Times New Roman" w:eastAsia="仿宋" w:hAnsi="Times New Roman" w:cs="Times New Roman" w:hint="eastAsia"/>
          <w:sz w:val="32"/>
          <w:szCs w:val="32"/>
        </w:rPr>
        <w:t>公告</w:t>
      </w:r>
      <w:r w:rsidR="009A3B90" w:rsidRPr="005A129D">
        <w:rPr>
          <w:rFonts w:ascii="Times New Roman" w:eastAsia="仿宋" w:hAnsi="Times New Roman" w:cs="Times New Roman"/>
          <w:sz w:val="32"/>
          <w:szCs w:val="32"/>
        </w:rPr>
        <w:t>（</w:t>
      </w:r>
      <w:r w:rsidR="009A3B90" w:rsidRPr="005A129D">
        <w:rPr>
          <w:rFonts w:ascii="Times New Roman" w:eastAsia="仿宋" w:hAnsi="Times New Roman" w:cs="Times New Roman" w:hint="eastAsia"/>
          <w:sz w:val="32"/>
          <w:szCs w:val="32"/>
        </w:rPr>
        <w:t>如</w:t>
      </w:r>
      <w:r w:rsidR="009A3B90" w:rsidRPr="005A129D">
        <w:rPr>
          <w:rFonts w:ascii="Times New Roman" w:eastAsia="仿宋" w:hAnsi="Times New Roman" w:cs="Times New Roman"/>
          <w:sz w:val="32"/>
          <w:szCs w:val="32"/>
        </w:rPr>
        <w:t>有）</w:t>
      </w:r>
      <w:r w:rsidR="009A3B90" w:rsidRPr="005A129D">
        <w:rPr>
          <w:rFonts w:ascii="Times New Roman" w:eastAsia="仿宋" w:hAnsi="Times New Roman" w:cs="Times New Roman" w:hint="eastAsia"/>
          <w:sz w:val="32"/>
          <w:szCs w:val="32"/>
        </w:rPr>
        <w:t>、股东大会决议公告</w:t>
      </w:r>
      <w:r w:rsidR="00FF19CD" w:rsidRPr="005A129D">
        <w:rPr>
          <w:rFonts w:ascii="Times New Roman" w:eastAsia="仿宋" w:hAnsi="Times New Roman" w:cs="Times New Roman" w:hint="eastAsia"/>
          <w:sz w:val="32"/>
          <w:szCs w:val="32"/>
        </w:rPr>
        <w:t>（如</w:t>
      </w:r>
      <w:r w:rsidR="00FF19CD" w:rsidRPr="005A129D">
        <w:rPr>
          <w:rFonts w:ascii="Times New Roman" w:eastAsia="仿宋" w:hAnsi="Times New Roman" w:cs="Times New Roman"/>
          <w:sz w:val="32"/>
          <w:szCs w:val="32"/>
        </w:rPr>
        <w:t>有）</w:t>
      </w:r>
      <w:r w:rsidRPr="005A129D">
        <w:rPr>
          <w:rFonts w:ascii="Times New Roman" w:eastAsia="仿宋" w:hAnsi="Times New Roman" w:cs="Times New Roman" w:hint="eastAsia"/>
          <w:sz w:val="32"/>
          <w:szCs w:val="32"/>
        </w:rPr>
        <w:t>、认购公告</w:t>
      </w:r>
      <w:r w:rsidRPr="005A129D">
        <w:rPr>
          <w:rFonts w:ascii="Times New Roman" w:eastAsia="仿宋" w:hAnsi="Times New Roman" w:cs="Times New Roman"/>
          <w:sz w:val="32"/>
          <w:szCs w:val="32"/>
        </w:rPr>
        <w:t>、延期认购公告</w:t>
      </w:r>
      <w:r w:rsidR="009A3B90" w:rsidRPr="005A129D">
        <w:rPr>
          <w:rFonts w:ascii="Times New Roman" w:eastAsia="仿宋" w:hAnsi="Times New Roman" w:cs="Times New Roman" w:hint="eastAsia"/>
          <w:sz w:val="32"/>
          <w:szCs w:val="32"/>
        </w:rPr>
        <w:t>（如</w:t>
      </w:r>
      <w:r w:rsidR="009A3B90" w:rsidRPr="005A129D">
        <w:rPr>
          <w:rFonts w:ascii="Times New Roman" w:eastAsia="仿宋" w:hAnsi="Times New Roman" w:cs="Times New Roman"/>
          <w:sz w:val="32"/>
          <w:szCs w:val="32"/>
        </w:rPr>
        <w:t>有）</w:t>
      </w:r>
      <w:r w:rsidRPr="005A129D">
        <w:rPr>
          <w:rFonts w:ascii="Times New Roman" w:eastAsia="仿宋" w:hAnsi="Times New Roman" w:cs="Times New Roman"/>
          <w:sz w:val="32"/>
          <w:szCs w:val="32"/>
        </w:rPr>
        <w:t>、认购结果公告、中介机构</w:t>
      </w:r>
      <w:r w:rsidRPr="005A129D">
        <w:rPr>
          <w:rFonts w:ascii="Times New Roman" w:eastAsia="仿宋" w:hAnsi="Times New Roman" w:cs="Times New Roman" w:hint="eastAsia"/>
          <w:sz w:val="32"/>
          <w:szCs w:val="32"/>
        </w:rPr>
        <w:t>专项</w:t>
      </w:r>
      <w:r w:rsidRPr="005A129D">
        <w:rPr>
          <w:rFonts w:ascii="Times New Roman" w:eastAsia="仿宋" w:hAnsi="Times New Roman" w:cs="Times New Roman"/>
          <w:sz w:val="32"/>
          <w:szCs w:val="32"/>
        </w:rPr>
        <w:t>意见的</w:t>
      </w:r>
      <w:r w:rsidR="00770EF9" w:rsidRPr="005A129D">
        <w:rPr>
          <w:rFonts w:ascii="Times New Roman" w:eastAsia="仿宋" w:hAnsi="Times New Roman" w:cs="Times New Roman" w:hint="eastAsia"/>
          <w:sz w:val="32"/>
          <w:szCs w:val="32"/>
        </w:rPr>
        <w:t>当日</w:t>
      </w:r>
      <w:r w:rsidR="009A3B90" w:rsidRPr="005A129D">
        <w:rPr>
          <w:rFonts w:ascii="Times New Roman" w:eastAsia="仿宋" w:hAnsi="Times New Roman" w:cs="Times New Roman" w:hint="eastAsia"/>
          <w:sz w:val="32"/>
          <w:szCs w:val="32"/>
        </w:rPr>
        <w:t>，按照相关要求</w:t>
      </w:r>
      <w:r w:rsidR="001A216B" w:rsidRPr="005A129D">
        <w:rPr>
          <w:rFonts w:ascii="Times New Roman" w:eastAsia="仿宋" w:hAnsi="Times New Roman" w:cs="Times New Roman" w:hint="eastAsia"/>
          <w:sz w:val="32"/>
          <w:szCs w:val="32"/>
        </w:rPr>
        <w:t>，通过股票发行电子化报送与审查系统（以下简称发行电子化系统）</w:t>
      </w:r>
      <w:r w:rsidR="009A3B90" w:rsidRPr="005A129D">
        <w:rPr>
          <w:rFonts w:ascii="Times New Roman" w:eastAsia="仿宋" w:hAnsi="Times New Roman" w:cs="Times New Roman"/>
          <w:sz w:val="32"/>
          <w:szCs w:val="32"/>
        </w:rPr>
        <w:t>完成</w:t>
      </w:r>
      <w:r w:rsidR="009A3B90" w:rsidRPr="005A129D">
        <w:rPr>
          <w:rFonts w:ascii="Times New Roman" w:eastAsia="仿宋" w:hAnsi="Times New Roman" w:cs="Times New Roman" w:hint="eastAsia"/>
          <w:sz w:val="32"/>
          <w:szCs w:val="32"/>
        </w:rPr>
        <w:t>公告</w:t>
      </w:r>
      <w:r w:rsidR="009A3B90" w:rsidRPr="005A129D">
        <w:rPr>
          <w:rFonts w:ascii="Times New Roman" w:eastAsia="仿宋" w:hAnsi="Times New Roman" w:cs="Times New Roman"/>
          <w:sz w:val="32"/>
          <w:szCs w:val="32"/>
        </w:rPr>
        <w:t>关联等</w:t>
      </w:r>
      <w:r w:rsidR="009A3B90" w:rsidRPr="005A129D">
        <w:rPr>
          <w:rFonts w:ascii="Times New Roman" w:eastAsia="仿宋" w:hAnsi="Times New Roman" w:cs="Times New Roman" w:hint="eastAsia"/>
          <w:sz w:val="32"/>
          <w:szCs w:val="32"/>
        </w:rPr>
        <w:t>业务</w:t>
      </w:r>
      <w:r w:rsidR="009A3B90" w:rsidRPr="005A129D">
        <w:rPr>
          <w:rFonts w:ascii="Times New Roman" w:eastAsia="仿宋" w:hAnsi="Times New Roman" w:cs="Times New Roman"/>
          <w:sz w:val="32"/>
          <w:szCs w:val="32"/>
        </w:rPr>
        <w:t>操作</w:t>
      </w:r>
      <w:r w:rsidRPr="005A129D">
        <w:rPr>
          <w:rFonts w:ascii="Times New Roman" w:eastAsia="仿宋" w:hAnsi="Times New Roman" w:cs="Times New Roman" w:hint="eastAsia"/>
          <w:sz w:val="32"/>
          <w:szCs w:val="32"/>
        </w:rPr>
        <w:t>。</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全国股转公司对信息披露文件进行审查，如发现</w:t>
      </w:r>
      <w:r w:rsidR="00444A0F" w:rsidRPr="005A129D">
        <w:rPr>
          <w:rFonts w:ascii="Times New Roman" w:eastAsia="仿宋" w:hAnsi="Times New Roman" w:cs="Times New Roman" w:hint="eastAsia"/>
          <w:sz w:val="32"/>
          <w:szCs w:val="32"/>
        </w:rPr>
        <w:t>挂牌</w:t>
      </w:r>
      <w:r w:rsidRPr="005A129D">
        <w:rPr>
          <w:rFonts w:ascii="Times New Roman" w:eastAsia="仿宋" w:hAnsi="Times New Roman" w:cs="Times New Roman" w:hint="eastAsia"/>
          <w:sz w:val="32"/>
          <w:szCs w:val="32"/>
        </w:rPr>
        <w:t>公司、主办券商、律师事务所有需要补充披露或说明的情形，将向主办券商发送问题清单。</w:t>
      </w:r>
      <w:r w:rsidR="00802789" w:rsidRPr="005A129D">
        <w:rPr>
          <w:rFonts w:ascii="Times New Roman" w:eastAsia="仿宋" w:hAnsi="Times New Roman" w:cs="Times New Roman" w:hint="eastAsia"/>
          <w:sz w:val="32"/>
          <w:szCs w:val="32"/>
        </w:rPr>
        <w:t>相关</w:t>
      </w:r>
      <w:r w:rsidR="00802789" w:rsidRPr="005A129D">
        <w:rPr>
          <w:rFonts w:ascii="Times New Roman" w:eastAsia="仿宋" w:hAnsi="Times New Roman" w:cs="Times New Roman"/>
          <w:sz w:val="32"/>
          <w:szCs w:val="32"/>
        </w:rPr>
        <w:t>主体</w:t>
      </w:r>
      <w:r w:rsidRPr="005A129D">
        <w:rPr>
          <w:rFonts w:ascii="Times New Roman" w:eastAsia="仿宋" w:hAnsi="Times New Roman" w:cs="Times New Roman" w:hint="eastAsia"/>
          <w:sz w:val="32"/>
          <w:szCs w:val="32"/>
        </w:rPr>
        <w:t>应当在十个转让日内，对问题清单进行回复，</w:t>
      </w:r>
      <w:r w:rsidRPr="005A129D">
        <w:rPr>
          <w:rFonts w:ascii="Times New Roman" w:eastAsia="仿宋" w:hAnsi="Times New Roman" w:cs="Times New Roman"/>
          <w:sz w:val="32"/>
          <w:szCs w:val="32"/>
        </w:rPr>
        <w:t>特殊情况下，可以申请延期</w:t>
      </w:r>
      <w:r w:rsidR="004E6BCC" w:rsidRPr="005A129D">
        <w:rPr>
          <w:rFonts w:ascii="Times New Roman" w:eastAsia="仿宋" w:hAnsi="Times New Roman" w:cs="Times New Roman" w:hint="eastAsia"/>
          <w:sz w:val="32"/>
          <w:szCs w:val="32"/>
        </w:rPr>
        <w:t>；</w:t>
      </w:r>
      <w:r w:rsidR="004E6BCC" w:rsidRPr="005A129D">
        <w:rPr>
          <w:rFonts w:ascii="Times New Roman" w:eastAsia="仿宋" w:hAnsi="Times New Roman" w:cs="Times New Roman"/>
          <w:sz w:val="32"/>
          <w:szCs w:val="32"/>
        </w:rPr>
        <w:t>经全国股转公司确认后，</w:t>
      </w:r>
      <w:r w:rsidR="004E6BCC" w:rsidRPr="005A129D">
        <w:rPr>
          <w:rFonts w:ascii="Times New Roman" w:eastAsia="仿宋" w:hAnsi="Times New Roman" w:cs="Times New Roman" w:hint="eastAsia"/>
          <w:sz w:val="32"/>
          <w:szCs w:val="32"/>
        </w:rPr>
        <w:t>挂牌公司</w:t>
      </w:r>
      <w:r w:rsidR="004E6BCC" w:rsidRPr="005A129D">
        <w:rPr>
          <w:rFonts w:ascii="Times New Roman" w:eastAsia="仿宋" w:hAnsi="Times New Roman" w:cs="Times New Roman"/>
          <w:sz w:val="32"/>
          <w:szCs w:val="32"/>
        </w:rPr>
        <w:t>、</w:t>
      </w:r>
      <w:r w:rsidR="004E6BCC" w:rsidRPr="005A129D">
        <w:rPr>
          <w:rFonts w:ascii="Times New Roman" w:eastAsia="仿宋" w:hAnsi="Times New Roman" w:cs="Times New Roman" w:hint="eastAsia"/>
          <w:sz w:val="32"/>
          <w:szCs w:val="32"/>
        </w:rPr>
        <w:t>主办券商、律师</w:t>
      </w:r>
      <w:r w:rsidR="00802789" w:rsidRPr="005A129D">
        <w:rPr>
          <w:rFonts w:ascii="Times New Roman" w:eastAsia="仿宋" w:hAnsi="Times New Roman" w:cs="Times New Roman" w:hint="eastAsia"/>
          <w:sz w:val="32"/>
          <w:szCs w:val="32"/>
        </w:rPr>
        <w:t>可以</w:t>
      </w:r>
      <w:r w:rsidR="004E6BCC" w:rsidRPr="005A129D">
        <w:rPr>
          <w:rFonts w:ascii="Times New Roman" w:eastAsia="仿宋" w:hAnsi="Times New Roman" w:cs="Times New Roman"/>
          <w:sz w:val="32"/>
          <w:szCs w:val="32"/>
        </w:rPr>
        <w:t>对</w:t>
      </w:r>
      <w:r w:rsidR="004E6BCC" w:rsidRPr="005A129D">
        <w:rPr>
          <w:rFonts w:ascii="Times New Roman" w:eastAsia="仿宋" w:hAnsi="Times New Roman" w:cs="Times New Roman" w:hint="eastAsia"/>
          <w:sz w:val="32"/>
          <w:szCs w:val="32"/>
        </w:rPr>
        <w:t>已</w:t>
      </w:r>
      <w:r w:rsidR="004E6BCC" w:rsidRPr="005A129D">
        <w:rPr>
          <w:rFonts w:ascii="Times New Roman" w:eastAsia="仿宋" w:hAnsi="Times New Roman" w:cs="Times New Roman"/>
          <w:sz w:val="32"/>
          <w:szCs w:val="32"/>
        </w:rPr>
        <w:t>披露公告进行更正或进行补充披露</w:t>
      </w:r>
      <w:r w:rsidRPr="005A129D">
        <w:rPr>
          <w:rFonts w:ascii="Times New Roman" w:eastAsia="仿宋" w:hAnsi="Times New Roman" w:cs="Times New Roman" w:hint="eastAsia"/>
          <w:sz w:val="32"/>
          <w:szCs w:val="32"/>
        </w:rPr>
        <w:t>。</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5</w:t>
      </w:r>
      <w:r w:rsidR="005A129D">
        <w:rPr>
          <w:rFonts w:ascii="Times New Roman" w:eastAsia="仿宋" w:hAnsi="Times New Roman" w:cs="Times New Roman" w:hint="eastAsia"/>
          <w:sz w:val="32"/>
          <w:szCs w:val="32"/>
        </w:rPr>
        <w:t>．</w:t>
      </w:r>
      <w:r w:rsidRPr="005A129D">
        <w:rPr>
          <w:rFonts w:ascii="Times New Roman" w:eastAsia="仿宋" w:hAnsi="Times New Roman" w:cs="Times New Roman"/>
          <w:sz w:val="32"/>
          <w:szCs w:val="32"/>
        </w:rPr>
        <w:t>签订募集资金专户三方监管协议与验资</w:t>
      </w:r>
    </w:p>
    <w:p w:rsidR="00FF6BF2" w:rsidRPr="005A129D" w:rsidRDefault="005A129D" w:rsidP="005A129D">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1</w:t>
      </w: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挂牌公司应当在发行认购结束后，与主办券商、存放募集资金的商业银行签订募集资金三方监管协议（附件</w:t>
      </w:r>
      <w:r w:rsidR="002E2766" w:rsidRPr="005A129D">
        <w:rPr>
          <w:rFonts w:ascii="Times New Roman" w:eastAsia="仿宋" w:hAnsi="Times New Roman" w:cs="Times New Roman"/>
          <w:sz w:val="32"/>
          <w:szCs w:val="32"/>
        </w:rPr>
        <w:t>3</w:t>
      </w:r>
      <w:r w:rsidR="002E2766" w:rsidRPr="005A129D">
        <w:rPr>
          <w:rFonts w:ascii="Times New Roman" w:eastAsia="仿宋" w:hAnsi="Times New Roman" w:cs="Times New Roman"/>
          <w:sz w:val="32"/>
          <w:szCs w:val="32"/>
        </w:rPr>
        <w:t>）。</w:t>
      </w:r>
    </w:p>
    <w:p w:rsidR="00FF6BF2" w:rsidRPr="005A129D" w:rsidRDefault="005A129D" w:rsidP="005A129D">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2</w:t>
      </w:r>
      <w:r>
        <w:rPr>
          <w:rFonts w:ascii="Times New Roman" w:eastAsia="仿宋" w:hAnsi="Times New Roman" w:cs="Times New Roman"/>
          <w:sz w:val="32"/>
          <w:szCs w:val="32"/>
        </w:rPr>
        <w:t>）</w:t>
      </w:r>
      <w:r w:rsidR="002E2766" w:rsidRPr="005A129D">
        <w:rPr>
          <w:rFonts w:ascii="Times New Roman" w:eastAsia="仿宋" w:hAnsi="Times New Roman" w:cs="Times New Roman"/>
          <w:sz w:val="32"/>
          <w:szCs w:val="32"/>
        </w:rPr>
        <w:t>挂牌公司应当</w:t>
      </w:r>
      <w:r w:rsidR="002E2766" w:rsidRPr="005A129D">
        <w:rPr>
          <w:rFonts w:ascii="Times New Roman" w:eastAsia="仿宋" w:hAnsi="Times New Roman" w:cs="Times New Roman" w:hint="eastAsia"/>
          <w:sz w:val="32"/>
          <w:szCs w:val="32"/>
        </w:rPr>
        <w:t>在</w:t>
      </w:r>
      <w:r w:rsidR="002E2766" w:rsidRPr="005A129D">
        <w:rPr>
          <w:rFonts w:ascii="Times New Roman" w:eastAsia="仿宋" w:hAnsi="Times New Roman" w:cs="Times New Roman"/>
          <w:sz w:val="32"/>
          <w:szCs w:val="32"/>
        </w:rPr>
        <w:t>认购完成后</w:t>
      </w:r>
      <w:r w:rsidR="002E2766" w:rsidRPr="005A129D">
        <w:rPr>
          <w:rFonts w:ascii="Times New Roman" w:eastAsia="仿宋" w:hAnsi="Times New Roman" w:cs="Times New Roman" w:hint="eastAsia"/>
          <w:sz w:val="32"/>
          <w:szCs w:val="32"/>
        </w:rPr>
        <w:t>的十个转让日</w:t>
      </w:r>
      <w:r w:rsidR="002E2766" w:rsidRPr="005A129D">
        <w:rPr>
          <w:rFonts w:ascii="Times New Roman" w:eastAsia="仿宋" w:hAnsi="Times New Roman" w:cs="Times New Roman"/>
          <w:sz w:val="32"/>
          <w:szCs w:val="32"/>
        </w:rPr>
        <w:t>内，按照相关规定办理验资手续。</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6</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提交</w:t>
      </w:r>
      <w:r w:rsidRPr="005A129D">
        <w:rPr>
          <w:rFonts w:ascii="Times New Roman" w:eastAsia="仿宋" w:hAnsi="Times New Roman" w:cs="Times New Roman" w:hint="eastAsia"/>
          <w:sz w:val="32"/>
          <w:szCs w:val="32"/>
        </w:rPr>
        <w:t>备案</w:t>
      </w:r>
      <w:r w:rsidRPr="005A129D">
        <w:rPr>
          <w:rFonts w:ascii="Times New Roman" w:eastAsia="仿宋" w:hAnsi="Times New Roman" w:cs="Times New Roman"/>
          <w:sz w:val="32"/>
          <w:szCs w:val="32"/>
        </w:rPr>
        <w:t>文件</w:t>
      </w:r>
      <w:r w:rsidRPr="005A129D">
        <w:rPr>
          <w:rFonts w:ascii="Times New Roman" w:eastAsia="仿宋" w:hAnsi="Times New Roman" w:cs="Times New Roman"/>
          <w:sz w:val="32"/>
          <w:szCs w:val="32"/>
        </w:rPr>
        <w:tab/>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挂牌公司应当在</w:t>
      </w:r>
      <w:r w:rsidRPr="005A129D">
        <w:rPr>
          <w:rFonts w:ascii="Times New Roman" w:eastAsia="仿宋" w:hAnsi="Times New Roman" w:cs="Times New Roman" w:hint="eastAsia"/>
          <w:sz w:val="32"/>
          <w:szCs w:val="32"/>
        </w:rPr>
        <w:t>签订募集资金专户三方监管协议且</w:t>
      </w:r>
      <w:r w:rsidR="00C55D2D" w:rsidRPr="005A129D">
        <w:rPr>
          <w:rFonts w:ascii="Times New Roman" w:eastAsia="仿宋" w:hAnsi="Times New Roman" w:cs="Times New Roman" w:hint="eastAsia"/>
          <w:sz w:val="32"/>
          <w:szCs w:val="32"/>
        </w:rPr>
        <w:t>完成验资</w:t>
      </w:r>
      <w:r w:rsidRPr="005A129D">
        <w:rPr>
          <w:rFonts w:ascii="Times New Roman" w:eastAsia="仿宋" w:hAnsi="Times New Roman" w:cs="Times New Roman" w:hint="eastAsia"/>
          <w:sz w:val="32"/>
          <w:szCs w:val="32"/>
        </w:rPr>
        <w:t>后</w:t>
      </w:r>
      <w:r w:rsidRPr="005A129D">
        <w:rPr>
          <w:rFonts w:ascii="Times New Roman" w:eastAsia="仿宋" w:hAnsi="Times New Roman" w:cs="Times New Roman"/>
          <w:sz w:val="32"/>
          <w:szCs w:val="32"/>
        </w:rPr>
        <w:t>的十个转让日内，按照</w:t>
      </w:r>
      <w:r w:rsidR="001A216B" w:rsidRPr="005A129D">
        <w:rPr>
          <w:rFonts w:ascii="Times New Roman" w:eastAsia="仿宋" w:hAnsi="Times New Roman" w:cs="Times New Roman" w:hint="eastAsia"/>
          <w:sz w:val="32"/>
          <w:szCs w:val="32"/>
        </w:rPr>
        <w:t>相关</w:t>
      </w:r>
      <w:r w:rsidRPr="005A129D">
        <w:rPr>
          <w:rFonts w:ascii="Times New Roman" w:eastAsia="仿宋" w:hAnsi="Times New Roman" w:cs="Times New Roman"/>
          <w:sz w:val="32"/>
          <w:szCs w:val="32"/>
        </w:rPr>
        <w:t>要求</w:t>
      </w:r>
      <w:r w:rsidR="001A216B" w:rsidRPr="005A129D">
        <w:rPr>
          <w:rFonts w:ascii="Times New Roman" w:eastAsia="仿宋" w:hAnsi="Times New Roman" w:cs="Times New Roman" w:hint="eastAsia"/>
          <w:sz w:val="32"/>
          <w:szCs w:val="32"/>
        </w:rPr>
        <w:t>，通过发行电子化系统</w:t>
      </w:r>
      <w:r w:rsidRPr="005A129D">
        <w:rPr>
          <w:rFonts w:ascii="Times New Roman" w:eastAsia="仿宋" w:hAnsi="Times New Roman" w:cs="Times New Roman"/>
          <w:sz w:val="32"/>
          <w:szCs w:val="32"/>
        </w:rPr>
        <w:t>向</w:t>
      </w:r>
      <w:r w:rsidRPr="005A129D">
        <w:rPr>
          <w:rFonts w:ascii="Times New Roman" w:eastAsia="仿宋" w:hAnsi="Times New Roman" w:cs="Times New Roman" w:hint="eastAsia"/>
          <w:sz w:val="32"/>
          <w:szCs w:val="32"/>
        </w:rPr>
        <w:t>全国股转公司</w:t>
      </w:r>
      <w:r w:rsidRPr="005A129D">
        <w:rPr>
          <w:rFonts w:ascii="Times New Roman" w:eastAsia="仿宋" w:hAnsi="Times New Roman" w:cs="Times New Roman"/>
          <w:sz w:val="32"/>
          <w:szCs w:val="32"/>
        </w:rPr>
        <w:t>报送</w:t>
      </w:r>
      <w:r w:rsidRPr="005A129D">
        <w:rPr>
          <w:rFonts w:ascii="Times New Roman" w:eastAsia="仿宋" w:hAnsi="Times New Roman" w:cs="Times New Roman" w:hint="eastAsia"/>
          <w:sz w:val="32"/>
          <w:szCs w:val="32"/>
        </w:rPr>
        <w:t>备案</w:t>
      </w:r>
      <w:r w:rsidRPr="005A129D">
        <w:rPr>
          <w:rFonts w:ascii="Times New Roman" w:eastAsia="仿宋" w:hAnsi="Times New Roman" w:cs="Times New Roman"/>
          <w:sz w:val="32"/>
          <w:szCs w:val="32"/>
        </w:rPr>
        <w:t>文件。</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经接收人员核对，确认提交的文件齐备后，向</w:t>
      </w:r>
      <w:r w:rsidR="00444A0F" w:rsidRPr="005A129D">
        <w:rPr>
          <w:rFonts w:ascii="Times New Roman" w:eastAsia="仿宋" w:hAnsi="Times New Roman" w:cs="Times New Roman" w:hint="eastAsia"/>
          <w:sz w:val="32"/>
          <w:szCs w:val="32"/>
        </w:rPr>
        <w:t>挂牌</w:t>
      </w:r>
      <w:r w:rsidRPr="005A129D">
        <w:rPr>
          <w:rFonts w:ascii="Times New Roman" w:eastAsia="仿宋" w:hAnsi="Times New Roman" w:cs="Times New Roman"/>
          <w:sz w:val="32"/>
          <w:szCs w:val="32"/>
        </w:rPr>
        <w:t>公司出具《股票发行备案受理通知书》。文件一经受理，未经</w:t>
      </w:r>
      <w:r w:rsidRPr="005A129D">
        <w:rPr>
          <w:rFonts w:ascii="Times New Roman" w:eastAsia="仿宋" w:hAnsi="Times New Roman" w:cs="Times New Roman" w:hint="eastAsia"/>
          <w:sz w:val="32"/>
          <w:szCs w:val="32"/>
        </w:rPr>
        <w:t>全国股转公</w:t>
      </w:r>
      <w:r w:rsidRPr="005A129D">
        <w:rPr>
          <w:rFonts w:ascii="Times New Roman" w:eastAsia="仿宋" w:hAnsi="Times New Roman" w:cs="Times New Roman" w:hint="eastAsia"/>
          <w:sz w:val="32"/>
          <w:szCs w:val="32"/>
        </w:rPr>
        <w:lastRenderedPageBreak/>
        <w:t>司</w:t>
      </w:r>
      <w:r w:rsidRPr="005A129D">
        <w:rPr>
          <w:rFonts w:ascii="Times New Roman" w:eastAsia="仿宋" w:hAnsi="Times New Roman" w:cs="Times New Roman"/>
          <w:sz w:val="32"/>
          <w:szCs w:val="32"/>
        </w:rPr>
        <w:t>同意，不得变更或撤回。</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在挂牌公司认购完成后，至提交备案文件前，如出现《</w:t>
      </w:r>
      <w:r w:rsidR="00900238" w:rsidRPr="005A129D">
        <w:rPr>
          <w:rFonts w:ascii="Times New Roman" w:eastAsia="仿宋" w:hAnsi="Times New Roman" w:cs="Times New Roman" w:hint="eastAsia"/>
          <w:sz w:val="32"/>
          <w:szCs w:val="32"/>
        </w:rPr>
        <w:t>发行</w:t>
      </w:r>
      <w:r w:rsidR="00F15B3E" w:rsidRPr="005A129D">
        <w:rPr>
          <w:rFonts w:ascii="Times New Roman" w:eastAsia="仿宋" w:hAnsi="Times New Roman" w:cs="Times New Roman" w:hint="eastAsia"/>
          <w:sz w:val="32"/>
          <w:szCs w:val="32"/>
        </w:rPr>
        <w:t>规定》第二</w:t>
      </w:r>
      <w:r w:rsidR="00FF0B96" w:rsidRPr="005A129D">
        <w:rPr>
          <w:rFonts w:ascii="Times New Roman" w:eastAsia="仿宋" w:hAnsi="Times New Roman" w:cs="Times New Roman"/>
          <w:sz w:val="32"/>
          <w:szCs w:val="32"/>
        </w:rPr>
        <w:t>十</w:t>
      </w:r>
      <w:r w:rsidRPr="005A129D">
        <w:rPr>
          <w:rFonts w:ascii="Times New Roman" w:eastAsia="仿宋" w:hAnsi="Times New Roman" w:cs="Times New Roman" w:hint="eastAsia"/>
          <w:sz w:val="32"/>
          <w:szCs w:val="32"/>
        </w:rPr>
        <w:t>条</w:t>
      </w:r>
      <w:r w:rsidR="004E6BCC" w:rsidRPr="005A129D">
        <w:rPr>
          <w:rFonts w:ascii="Times New Roman" w:eastAsia="仿宋" w:hAnsi="Times New Roman" w:cs="Times New Roman" w:hint="eastAsia"/>
          <w:sz w:val="32"/>
          <w:szCs w:val="32"/>
        </w:rPr>
        <w:t>或</w:t>
      </w:r>
      <w:r w:rsidRPr="005A129D">
        <w:rPr>
          <w:rFonts w:ascii="Times New Roman" w:eastAsia="仿宋" w:hAnsi="Times New Roman" w:cs="Times New Roman" w:hint="eastAsia"/>
          <w:sz w:val="32"/>
          <w:szCs w:val="32"/>
        </w:rPr>
        <w:t>其他可能对本次发行产生影响的重大事项，主办券商应</w:t>
      </w:r>
      <w:r w:rsidR="004E6BCC" w:rsidRPr="005A129D">
        <w:rPr>
          <w:rFonts w:ascii="Times New Roman" w:eastAsia="仿宋" w:hAnsi="Times New Roman" w:cs="Times New Roman" w:hint="eastAsia"/>
          <w:sz w:val="32"/>
          <w:szCs w:val="32"/>
        </w:rPr>
        <w:t>当</w:t>
      </w:r>
      <w:r w:rsidR="004E6BCC" w:rsidRPr="005A129D">
        <w:rPr>
          <w:rFonts w:ascii="Times New Roman" w:eastAsia="仿宋" w:hAnsi="Times New Roman" w:cs="Times New Roman"/>
          <w:sz w:val="32"/>
          <w:szCs w:val="32"/>
        </w:rPr>
        <w:t>在提交备案</w:t>
      </w:r>
      <w:r w:rsidR="004E6BCC" w:rsidRPr="005A129D">
        <w:rPr>
          <w:rFonts w:ascii="Times New Roman" w:eastAsia="仿宋" w:hAnsi="Times New Roman" w:cs="Times New Roman" w:hint="eastAsia"/>
          <w:sz w:val="32"/>
          <w:szCs w:val="32"/>
        </w:rPr>
        <w:t>文件</w:t>
      </w:r>
      <w:r w:rsidR="004E6BCC" w:rsidRPr="005A129D">
        <w:rPr>
          <w:rFonts w:ascii="Times New Roman" w:eastAsia="仿宋" w:hAnsi="Times New Roman" w:cs="Times New Roman"/>
          <w:sz w:val="32"/>
          <w:szCs w:val="32"/>
        </w:rPr>
        <w:t>时</w:t>
      </w:r>
      <w:r w:rsidRPr="005A129D">
        <w:rPr>
          <w:rFonts w:ascii="Times New Roman" w:eastAsia="仿宋" w:hAnsi="Times New Roman" w:cs="Times New Roman" w:hint="eastAsia"/>
          <w:sz w:val="32"/>
          <w:szCs w:val="32"/>
        </w:rPr>
        <w:t>向全国股转公司</w:t>
      </w:r>
      <w:r w:rsidR="004E6BCC" w:rsidRPr="005A129D">
        <w:rPr>
          <w:rFonts w:ascii="Times New Roman" w:eastAsia="仿宋" w:hAnsi="Times New Roman" w:cs="Times New Roman"/>
          <w:sz w:val="32"/>
          <w:szCs w:val="32"/>
        </w:rPr>
        <w:t>一并提交</w:t>
      </w:r>
      <w:r w:rsidR="00EF30CE" w:rsidRPr="005A129D">
        <w:rPr>
          <w:rFonts w:ascii="Times New Roman" w:eastAsia="仿宋" w:hAnsi="Times New Roman" w:cs="Times New Roman" w:hint="eastAsia"/>
          <w:sz w:val="32"/>
          <w:szCs w:val="32"/>
        </w:rPr>
        <w:t>相关</w:t>
      </w:r>
      <w:r w:rsidR="00EF30CE" w:rsidRPr="005A129D">
        <w:rPr>
          <w:rFonts w:ascii="Times New Roman" w:eastAsia="仿宋" w:hAnsi="Times New Roman" w:cs="Times New Roman"/>
          <w:sz w:val="32"/>
          <w:szCs w:val="32"/>
        </w:rPr>
        <w:t>情况说明</w:t>
      </w:r>
      <w:r w:rsidRPr="005A129D">
        <w:rPr>
          <w:rFonts w:ascii="Times New Roman" w:eastAsia="仿宋" w:hAnsi="Times New Roman" w:cs="Times New Roman" w:hint="eastAsia"/>
          <w:sz w:val="32"/>
          <w:szCs w:val="32"/>
        </w:rPr>
        <w:t>。</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7</w:t>
      </w:r>
      <w:r w:rsidR="005A129D">
        <w:rPr>
          <w:rFonts w:ascii="Times New Roman" w:eastAsia="仿宋" w:hAnsi="Times New Roman" w:cs="Times New Roman"/>
          <w:sz w:val="32"/>
          <w:szCs w:val="32"/>
        </w:rPr>
        <w:t>．</w:t>
      </w:r>
      <w:r w:rsidRPr="005A129D">
        <w:rPr>
          <w:rFonts w:ascii="Times New Roman" w:eastAsia="仿宋" w:hAnsi="Times New Roman" w:cs="Times New Roman" w:hint="eastAsia"/>
          <w:sz w:val="32"/>
          <w:szCs w:val="32"/>
        </w:rPr>
        <w:t>备案</w:t>
      </w:r>
      <w:r w:rsidRPr="005A129D">
        <w:rPr>
          <w:rFonts w:ascii="Times New Roman" w:eastAsia="仿宋" w:hAnsi="Times New Roman" w:cs="Times New Roman"/>
          <w:sz w:val="32"/>
          <w:szCs w:val="32"/>
        </w:rPr>
        <w:t>材料审查</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全国股转公司</w:t>
      </w:r>
      <w:r w:rsidRPr="005A129D">
        <w:rPr>
          <w:rFonts w:ascii="Times New Roman" w:eastAsia="仿宋" w:hAnsi="Times New Roman" w:cs="Times New Roman"/>
          <w:sz w:val="32"/>
          <w:szCs w:val="32"/>
        </w:rPr>
        <w:t>对提交的</w:t>
      </w:r>
      <w:r w:rsidRPr="005A129D">
        <w:rPr>
          <w:rFonts w:ascii="Times New Roman" w:eastAsia="仿宋" w:hAnsi="Times New Roman" w:cs="Times New Roman" w:hint="eastAsia"/>
          <w:sz w:val="32"/>
          <w:szCs w:val="32"/>
        </w:rPr>
        <w:t>备案</w:t>
      </w:r>
      <w:r w:rsidRPr="005A129D">
        <w:rPr>
          <w:rFonts w:ascii="Times New Roman" w:eastAsia="仿宋" w:hAnsi="Times New Roman" w:cs="Times New Roman"/>
          <w:sz w:val="32"/>
          <w:szCs w:val="32"/>
        </w:rPr>
        <w:t>文件进行审查。</w:t>
      </w:r>
      <w:r w:rsidRPr="005A129D">
        <w:rPr>
          <w:rFonts w:ascii="Times New Roman" w:eastAsia="仿宋" w:hAnsi="Times New Roman" w:cs="Times New Roman" w:hint="eastAsia"/>
          <w:sz w:val="32"/>
          <w:szCs w:val="32"/>
        </w:rPr>
        <w:t>如</w:t>
      </w:r>
      <w:r w:rsidRPr="005A129D">
        <w:rPr>
          <w:rFonts w:ascii="Times New Roman" w:eastAsia="仿宋" w:hAnsi="Times New Roman" w:cs="Times New Roman"/>
          <w:sz w:val="32"/>
          <w:szCs w:val="32"/>
        </w:rPr>
        <w:t>发现</w:t>
      </w:r>
      <w:r w:rsidR="00444A0F" w:rsidRPr="005A129D">
        <w:rPr>
          <w:rFonts w:ascii="Times New Roman" w:eastAsia="仿宋" w:hAnsi="Times New Roman" w:cs="Times New Roman" w:hint="eastAsia"/>
          <w:sz w:val="32"/>
          <w:szCs w:val="32"/>
        </w:rPr>
        <w:t>挂牌</w:t>
      </w:r>
      <w:r w:rsidRPr="005A129D">
        <w:rPr>
          <w:rFonts w:ascii="Times New Roman" w:eastAsia="仿宋" w:hAnsi="Times New Roman" w:cs="Times New Roman"/>
          <w:sz w:val="32"/>
          <w:szCs w:val="32"/>
        </w:rPr>
        <w:t>公司、主办券商有需要补充披露或说明的情形，将向主办券商发送问题清单。主办券商应协助</w:t>
      </w:r>
      <w:r w:rsidR="00444A0F" w:rsidRPr="005A129D">
        <w:rPr>
          <w:rFonts w:ascii="Times New Roman" w:eastAsia="仿宋" w:hAnsi="Times New Roman" w:cs="Times New Roman" w:hint="eastAsia"/>
          <w:sz w:val="32"/>
          <w:szCs w:val="32"/>
        </w:rPr>
        <w:t>挂牌</w:t>
      </w:r>
      <w:r w:rsidRPr="005A129D">
        <w:rPr>
          <w:rFonts w:ascii="Times New Roman" w:eastAsia="仿宋" w:hAnsi="Times New Roman" w:cs="Times New Roman"/>
          <w:sz w:val="32"/>
          <w:szCs w:val="32"/>
        </w:rPr>
        <w:t>公司在十个转让日内</w:t>
      </w:r>
      <w:r w:rsidRPr="005A129D">
        <w:rPr>
          <w:rFonts w:ascii="Times New Roman" w:eastAsia="仿宋" w:hAnsi="Times New Roman" w:cs="Times New Roman" w:hint="eastAsia"/>
          <w:sz w:val="32"/>
          <w:szCs w:val="32"/>
        </w:rPr>
        <w:t>提供补充材料，并对问题清单进行回复，特殊情况下，可以申请延期</w:t>
      </w:r>
      <w:r w:rsidRPr="005A129D">
        <w:rPr>
          <w:rFonts w:ascii="Times New Roman" w:eastAsia="仿宋" w:hAnsi="Times New Roman" w:cs="Times New Roman"/>
          <w:sz w:val="32"/>
          <w:szCs w:val="32"/>
        </w:rPr>
        <w:t>。</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8</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出具股份登记函</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全国股转公司</w:t>
      </w:r>
      <w:r w:rsidRPr="005A129D">
        <w:rPr>
          <w:rFonts w:ascii="Times New Roman" w:eastAsia="仿宋" w:hAnsi="Times New Roman" w:cs="Times New Roman"/>
          <w:sz w:val="32"/>
          <w:szCs w:val="32"/>
        </w:rPr>
        <w:t>对文件审查后出具股份登记函，送达</w:t>
      </w:r>
      <w:r w:rsidR="00444A0F" w:rsidRPr="005A129D">
        <w:rPr>
          <w:rFonts w:ascii="Times New Roman" w:eastAsia="仿宋" w:hAnsi="Times New Roman" w:cs="Times New Roman" w:hint="eastAsia"/>
          <w:sz w:val="32"/>
          <w:szCs w:val="32"/>
        </w:rPr>
        <w:t>挂牌</w:t>
      </w:r>
      <w:r w:rsidRPr="005A129D">
        <w:rPr>
          <w:rFonts w:ascii="Times New Roman" w:eastAsia="仿宋" w:hAnsi="Times New Roman" w:cs="Times New Roman"/>
          <w:sz w:val="32"/>
          <w:szCs w:val="32"/>
        </w:rPr>
        <w:t>公司并送交</w:t>
      </w:r>
      <w:r w:rsidRPr="005A129D">
        <w:rPr>
          <w:rFonts w:ascii="Times New Roman" w:eastAsia="仿宋" w:hAnsi="Times New Roman" w:cs="Times New Roman" w:hint="eastAsia"/>
          <w:sz w:val="32"/>
          <w:szCs w:val="32"/>
        </w:rPr>
        <w:t>中国证券登记结算有限责任公司北京</w:t>
      </w:r>
      <w:r w:rsidRPr="005A129D">
        <w:rPr>
          <w:rFonts w:ascii="Times New Roman" w:eastAsia="仿宋" w:hAnsi="Times New Roman" w:cs="Times New Roman"/>
          <w:sz w:val="32"/>
          <w:szCs w:val="32"/>
        </w:rPr>
        <w:t>分公司</w:t>
      </w:r>
      <w:r w:rsidR="009E46B6" w:rsidRPr="005A129D">
        <w:rPr>
          <w:rFonts w:ascii="Times New Roman" w:eastAsia="仿宋" w:hAnsi="Times New Roman" w:cs="Times New Roman" w:hint="eastAsia"/>
          <w:sz w:val="32"/>
          <w:szCs w:val="32"/>
        </w:rPr>
        <w:t>（以下简称</w:t>
      </w:r>
      <w:r w:rsidRPr="005A129D">
        <w:rPr>
          <w:rFonts w:ascii="Times New Roman" w:eastAsia="仿宋" w:hAnsi="Times New Roman" w:cs="Times New Roman" w:hint="eastAsia"/>
          <w:sz w:val="32"/>
          <w:szCs w:val="32"/>
        </w:rPr>
        <w:t>中国结算北京</w:t>
      </w:r>
      <w:r w:rsidRPr="005A129D">
        <w:rPr>
          <w:rFonts w:ascii="Times New Roman" w:eastAsia="仿宋" w:hAnsi="Times New Roman" w:cs="Times New Roman"/>
          <w:sz w:val="32"/>
          <w:szCs w:val="32"/>
        </w:rPr>
        <w:t>分公司</w:t>
      </w:r>
      <w:r w:rsidRPr="005A129D">
        <w:rPr>
          <w:rFonts w:ascii="Times New Roman" w:eastAsia="仿宋" w:hAnsi="Times New Roman" w:cs="Times New Roman" w:hint="eastAsia"/>
          <w:sz w:val="32"/>
          <w:szCs w:val="32"/>
        </w:rPr>
        <w:t>）</w:t>
      </w:r>
      <w:r w:rsidRPr="005A129D">
        <w:rPr>
          <w:rFonts w:ascii="Times New Roman" w:eastAsia="仿宋" w:hAnsi="Times New Roman" w:cs="Times New Roman"/>
          <w:sz w:val="32"/>
          <w:szCs w:val="32"/>
        </w:rPr>
        <w:t>和主办券商。</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9</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披露相关公告并办理股份登记</w:t>
      </w:r>
    </w:p>
    <w:p w:rsidR="00FF6BF2" w:rsidRPr="005A129D" w:rsidRDefault="00444A0F"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挂牌</w:t>
      </w:r>
      <w:r w:rsidR="002E2766" w:rsidRPr="005A129D">
        <w:rPr>
          <w:rFonts w:ascii="Times New Roman" w:eastAsia="仿宋" w:hAnsi="Times New Roman" w:cs="Times New Roman"/>
          <w:sz w:val="32"/>
          <w:szCs w:val="32"/>
        </w:rPr>
        <w:t>公司按照中国结算</w:t>
      </w:r>
      <w:r w:rsidR="002E2766" w:rsidRPr="005A129D">
        <w:rPr>
          <w:rFonts w:ascii="Times New Roman" w:eastAsia="仿宋" w:hAnsi="Times New Roman" w:cs="Times New Roman" w:hint="eastAsia"/>
          <w:sz w:val="32"/>
          <w:szCs w:val="32"/>
        </w:rPr>
        <w:t>北京</w:t>
      </w:r>
      <w:r w:rsidR="002E2766" w:rsidRPr="005A129D">
        <w:rPr>
          <w:rFonts w:ascii="Times New Roman" w:eastAsia="仿宋" w:hAnsi="Times New Roman" w:cs="Times New Roman"/>
          <w:sz w:val="32"/>
          <w:szCs w:val="32"/>
        </w:rPr>
        <w:t>分公司发布的《全国中小企业股份转让系统股份登记结算业务指南》的要求向中国结算</w:t>
      </w:r>
      <w:r w:rsidR="002E2766" w:rsidRPr="005A129D">
        <w:rPr>
          <w:rFonts w:ascii="Times New Roman" w:eastAsia="仿宋" w:hAnsi="Times New Roman" w:cs="Times New Roman" w:hint="eastAsia"/>
          <w:sz w:val="32"/>
          <w:szCs w:val="32"/>
        </w:rPr>
        <w:t>北京分公司</w:t>
      </w:r>
      <w:r w:rsidR="002E2766" w:rsidRPr="005A129D">
        <w:rPr>
          <w:rFonts w:ascii="Times New Roman" w:eastAsia="仿宋" w:hAnsi="Times New Roman" w:cs="Times New Roman"/>
          <w:sz w:val="32"/>
          <w:szCs w:val="32"/>
        </w:rPr>
        <w:t>申请办理股份登记。</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公司办理股份登记</w:t>
      </w:r>
      <w:r w:rsidRPr="005A129D">
        <w:rPr>
          <w:rFonts w:ascii="Times New Roman" w:eastAsia="仿宋" w:hAnsi="Times New Roman" w:cs="Times New Roman" w:hint="eastAsia"/>
          <w:sz w:val="32"/>
          <w:szCs w:val="32"/>
        </w:rPr>
        <w:t>时，</w:t>
      </w:r>
      <w:r w:rsidRPr="005A129D">
        <w:rPr>
          <w:rFonts w:ascii="Times New Roman" w:eastAsia="仿宋" w:hAnsi="Times New Roman" w:cs="Times New Roman"/>
          <w:sz w:val="32"/>
          <w:szCs w:val="32"/>
        </w:rPr>
        <w:t>应与中国结算</w:t>
      </w:r>
      <w:r w:rsidRPr="005A129D">
        <w:rPr>
          <w:rFonts w:ascii="Times New Roman" w:eastAsia="仿宋" w:hAnsi="Times New Roman" w:cs="Times New Roman" w:hint="eastAsia"/>
          <w:sz w:val="32"/>
          <w:szCs w:val="32"/>
        </w:rPr>
        <w:t>北京分公司</w:t>
      </w:r>
      <w:r w:rsidRPr="005A129D">
        <w:rPr>
          <w:rFonts w:ascii="Times New Roman" w:eastAsia="仿宋" w:hAnsi="Times New Roman" w:cs="Times New Roman"/>
          <w:sz w:val="32"/>
          <w:szCs w:val="32"/>
        </w:rPr>
        <w:t>协商确定</w:t>
      </w:r>
      <w:r w:rsidRPr="005A129D">
        <w:rPr>
          <w:rFonts w:ascii="Times New Roman" w:eastAsia="仿宋" w:hAnsi="Times New Roman" w:cs="Times New Roman" w:hint="eastAsia"/>
          <w:sz w:val="32"/>
          <w:szCs w:val="32"/>
        </w:rPr>
        <w:t>新增股份</w:t>
      </w:r>
      <w:r w:rsidRPr="005A129D">
        <w:rPr>
          <w:rFonts w:ascii="Times New Roman" w:eastAsia="仿宋" w:hAnsi="Times New Roman" w:cs="Times New Roman"/>
          <w:sz w:val="32"/>
          <w:szCs w:val="32"/>
        </w:rPr>
        <w:t>挂牌并公开转让</w:t>
      </w:r>
      <w:r w:rsidRPr="005A129D">
        <w:rPr>
          <w:rFonts w:ascii="Times New Roman" w:eastAsia="仿宋" w:hAnsi="Times New Roman" w:cs="Times New Roman" w:hint="eastAsia"/>
          <w:sz w:val="32"/>
          <w:szCs w:val="32"/>
        </w:rPr>
        <w:t>日期</w:t>
      </w:r>
      <w:r w:rsidRPr="005A129D">
        <w:rPr>
          <w:rFonts w:ascii="Times New Roman" w:eastAsia="仿宋" w:hAnsi="Times New Roman" w:cs="Times New Roman"/>
          <w:sz w:val="32"/>
          <w:szCs w:val="32"/>
        </w:rPr>
        <w:t>，并</w:t>
      </w:r>
      <w:r w:rsidRPr="005A129D">
        <w:rPr>
          <w:rFonts w:ascii="Times New Roman" w:eastAsia="仿宋" w:hAnsi="Times New Roman" w:cs="Times New Roman" w:hint="eastAsia"/>
          <w:sz w:val="32"/>
          <w:szCs w:val="32"/>
        </w:rPr>
        <w:t>按照相关要求披露</w:t>
      </w:r>
      <w:r w:rsidRPr="005A129D">
        <w:rPr>
          <w:rFonts w:ascii="Times New Roman" w:eastAsia="仿宋" w:hAnsi="Times New Roman" w:cs="Times New Roman"/>
          <w:sz w:val="32"/>
          <w:szCs w:val="32"/>
        </w:rPr>
        <w:t>股票发行情况报告书</w:t>
      </w:r>
      <w:r w:rsidRPr="005A129D">
        <w:rPr>
          <w:rFonts w:ascii="Times New Roman" w:eastAsia="仿宋" w:hAnsi="Times New Roman" w:cs="Times New Roman" w:hint="eastAsia"/>
          <w:sz w:val="32"/>
          <w:szCs w:val="32"/>
        </w:rPr>
        <w:t>、</w:t>
      </w:r>
      <w:r w:rsidRPr="005A129D">
        <w:rPr>
          <w:rFonts w:ascii="Times New Roman" w:eastAsia="仿宋" w:hAnsi="Times New Roman" w:cs="Times New Roman"/>
          <w:sz w:val="32"/>
          <w:szCs w:val="32"/>
        </w:rPr>
        <w:t>本次</w:t>
      </w:r>
      <w:r w:rsidRPr="005A129D">
        <w:rPr>
          <w:rFonts w:ascii="Times New Roman" w:eastAsia="仿宋" w:hAnsi="Times New Roman" w:cs="Times New Roman" w:hint="eastAsia"/>
          <w:sz w:val="32"/>
          <w:szCs w:val="32"/>
        </w:rPr>
        <w:t>股票发行新增股份</w:t>
      </w:r>
      <w:r w:rsidRPr="005A129D">
        <w:rPr>
          <w:rFonts w:ascii="Times New Roman" w:eastAsia="仿宋" w:hAnsi="Times New Roman" w:cs="Times New Roman"/>
          <w:sz w:val="32"/>
          <w:szCs w:val="32"/>
        </w:rPr>
        <w:t>挂牌并公开转让公告</w:t>
      </w:r>
      <w:r w:rsidRPr="005A129D">
        <w:rPr>
          <w:rFonts w:ascii="Times New Roman" w:eastAsia="仿宋" w:hAnsi="Times New Roman" w:cs="Times New Roman" w:hint="eastAsia"/>
          <w:sz w:val="32"/>
          <w:szCs w:val="32"/>
        </w:rPr>
        <w:t>、</w:t>
      </w:r>
      <w:r w:rsidRPr="005A129D">
        <w:rPr>
          <w:rFonts w:ascii="Times New Roman" w:eastAsia="仿宋" w:hAnsi="Times New Roman" w:cs="Times New Roman"/>
          <w:sz w:val="32"/>
          <w:szCs w:val="32"/>
        </w:rPr>
        <w:t>权</w:t>
      </w:r>
      <w:r w:rsidRPr="005A129D">
        <w:rPr>
          <w:rFonts w:ascii="Times New Roman" w:eastAsia="仿宋" w:hAnsi="Times New Roman" w:cs="Times New Roman"/>
          <w:sz w:val="32"/>
          <w:szCs w:val="32"/>
        </w:rPr>
        <w:lastRenderedPageBreak/>
        <w:t>益变动报告书（如有）。</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10</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公开转让</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完成股份登记后，本次股票发行中无限售条件和无锁定承诺的股份按照挂牌转让公告中安排的时间在全国股转系统公开转让。</w:t>
      </w:r>
      <w:r w:rsidRPr="005A129D">
        <w:rPr>
          <w:rFonts w:ascii="Times New Roman" w:eastAsia="仿宋" w:hAnsi="Times New Roman" w:cs="Times New Roman"/>
          <w:sz w:val="32"/>
          <w:szCs w:val="32"/>
        </w:rPr>
        <w:tab/>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11</w:t>
      </w:r>
      <w:r w:rsidR="005A129D">
        <w:rPr>
          <w:rFonts w:ascii="Times New Roman" w:eastAsia="仿宋" w:hAnsi="Times New Roman" w:cs="Times New Roman"/>
          <w:sz w:val="32"/>
          <w:szCs w:val="32"/>
        </w:rPr>
        <w:t>．</w:t>
      </w:r>
      <w:r w:rsidRPr="005A129D">
        <w:rPr>
          <w:rFonts w:ascii="Times New Roman" w:eastAsia="仿宋" w:hAnsi="Times New Roman" w:cs="Times New Roman" w:hint="eastAsia"/>
          <w:sz w:val="32"/>
          <w:szCs w:val="32"/>
        </w:rPr>
        <w:t>经</w:t>
      </w:r>
      <w:r w:rsidR="00E97813" w:rsidRPr="005A129D">
        <w:rPr>
          <w:rFonts w:ascii="Times New Roman" w:eastAsia="仿宋" w:hAnsi="Times New Roman" w:cs="Times New Roman" w:hint="eastAsia"/>
          <w:sz w:val="32"/>
          <w:szCs w:val="32"/>
        </w:rPr>
        <w:t>中国</w:t>
      </w:r>
      <w:r w:rsidRPr="005A129D">
        <w:rPr>
          <w:rFonts w:ascii="Times New Roman" w:eastAsia="仿宋" w:hAnsi="Times New Roman" w:cs="Times New Roman" w:hint="eastAsia"/>
          <w:sz w:val="32"/>
          <w:szCs w:val="32"/>
        </w:rPr>
        <w:t>证监会核准发行的特殊要求</w:t>
      </w:r>
    </w:p>
    <w:p w:rsidR="00FF6BF2" w:rsidRPr="005A129D" w:rsidRDefault="00E97813"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中国</w:t>
      </w:r>
      <w:r w:rsidR="002E2766" w:rsidRPr="005A129D">
        <w:rPr>
          <w:rFonts w:ascii="Times New Roman" w:eastAsia="仿宋" w:hAnsi="Times New Roman" w:cs="Times New Roman" w:hint="eastAsia"/>
          <w:sz w:val="32"/>
          <w:szCs w:val="32"/>
        </w:rPr>
        <w:t>证监会对挂牌公司的定向发行申请作出受理、中止审查、核准、不予核准的决定后，挂牌公司应当在两个转让日内披露相关情况。在</w:t>
      </w:r>
      <w:r w:rsidRPr="005A129D">
        <w:rPr>
          <w:rFonts w:ascii="Times New Roman" w:eastAsia="仿宋" w:hAnsi="Times New Roman" w:cs="Times New Roman" w:hint="eastAsia"/>
          <w:sz w:val="32"/>
          <w:szCs w:val="32"/>
        </w:rPr>
        <w:t>中国</w:t>
      </w:r>
      <w:r w:rsidR="002E2766" w:rsidRPr="005A129D">
        <w:rPr>
          <w:rFonts w:ascii="Times New Roman" w:eastAsia="仿宋" w:hAnsi="Times New Roman" w:cs="Times New Roman" w:hint="eastAsia"/>
          <w:sz w:val="32"/>
          <w:szCs w:val="32"/>
        </w:rPr>
        <w:t>证监会作出核准决定前，挂牌公司不得披露认购公告，安排认购事宜。</w:t>
      </w:r>
    </w:p>
    <w:p w:rsidR="00FF6BF2" w:rsidRPr="005A129D" w:rsidRDefault="00E97813"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中国</w:t>
      </w:r>
      <w:r w:rsidR="00A404D8" w:rsidRPr="005A129D">
        <w:rPr>
          <w:rFonts w:ascii="Times New Roman" w:eastAsia="仿宋" w:hAnsi="Times New Roman" w:cs="Times New Roman" w:hint="eastAsia"/>
          <w:sz w:val="32"/>
          <w:szCs w:val="32"/>
        </w:rPr>
        <w:t>证监会作出核准决定后，挂牌公司应当在</w:t>
      </w:r>
      <w:r w:rsidR="00A404D8" w:rsidRPr="005A129D">
        <w:rPr>
          <w:rFonts w:ascii="Times New Roman" w:eastAsia="仿宋" w:hAnsi="Times New Roman" w:cs="Times New Roman"/>
          <w:sz w:val="32"/>
          <w:szCs w:val="32"/>
        </w:rPr>
        <w:t>两个转让日内</w:t>
      </w:r>
      <w:r w:rsidR="002E2766" w:rsidRPr="005A129D">
        <w:rPr>
          <w:rFonts w:ascii="Times New Roman" w:eastAsia="仿宋" w:hAnsi="Times New Roman" w:cs="Times New Roman" w:hint="eastAsia"/>
          <w:sz w:val="32"/>
          <w:szCs w:val="32"/>
        </w:rPr>
        <w:t>披露定向发行说明书、主办券商推荐工作报告、法律意见书</w:t>
      </w:r>
      <w:r w:rsidR="00D26CBE" w:rsidRPr="005A129D">
        <w:rPr>
          <w:rFonts w:ascii="Times New Roman" w:eastAsia="仿宋" w:hAnsi="Times New Roman" w:cs="Times New Roman" w:hint="eastAsia"/>
          <w:sz w:val="32"/>
          <w:szCs w:val="32"/>
        </w:rPr>
        <w:t>等</w:t>
      </w:r>
      <w:r w:rsidR="00D26CBE" w:rsidRPr="005A129D">
        <w:rPr>
          <w:rFonts w:ascii="Times New Roman" w:eastAsia="仿宋" w:hAnsi="Times New Roman" w:cs="Times New Roman"/>
          <w:sz w:val="32"/>
          <w:szCs w:val="32"/>
        </w:rPr>
        <w:t>文件</w:t>
      </w:r>
      <w:r w:rsidR="002E2766" w:rsidRPr="005A129D">
        <w:rPr>
          <w:rFonts w:ascii="Times New Roman" w:eastAsia="仿宋" w:hAnsi="Times New Roman" w:cs="Times New Roman" w:hint="eastAsia"/>
          <w:sz w:val="32"/>
          <w:szCs w:val="32"/>
        </w:rPr>
        <w:t>。</w:t>
      </w:r>
    </w:p>
    <w:p w:rsidR="00FF6BF2" w:rsidRPr="005A129D" w:rsidRDefault="002E2766" w:rsidP="005A129D">
      <w:pPr>
        <w:spacing w:line="620" w:lineRule="exact"/>
        <w:ind w:firstLineChars="200" w:firstLine="640"/>
        <w:rPr>
          <w:rFonts w:ascii="Times New Roman" w:eastAsia="楷体" w:hAnsi="Times New Roman" w:cs="Times New Roman"/>
          <w:sz w:val="32"/>
          <w:szCs w:val="32"/>
        </w:rPr>
      </w:pPr>
      <w:r w:rsidRPr="005A129D">
        <w:rPr>
          <w:rFonts w:ascii="Times New Roman" w:eastAsia="楷体" w:hAnsi="Times New Roman" w:cs="Times New Roman"/>
          <w:sz w:val="32"/>
          <w:szCs w:val="32"/>
        </w:rPr>
        <w:t>（</w:t>
      </w:r>
      <w:r w:rsidRPr="005A129D">
        <w:rPr>
          <w:rFonts w:ascii="Times New Roman" w:eastAsia="楷体" w:hAnsi="Times New Roman" w:cs="Times New Roman" w:hint="eastAsia"/>
          <w:sz w:val="32"/>
          <w:szCs w:val="32"/>
        </w:rPr>
        <w:t>二</w:t>
      </w:r>
      <w:r w:rsidRPr="005A129D">
        <w:rPr>
          <w:rFonts w:ascii="Times New Roman" w:eastAsia="楷体" w:hAnsi="Times New Roman" w:cs="Times New Roman"/>
          <w:sz w:val="32"/>
          <w:szCs w:val="32"/>
        </w:rPr>
        <w:t>）</w:t>
      </w:r>
      <w:r w:rsidRPr="005A129D">
        <w:rPr>
          <w:rFonts w:ascii="Times New Roman" w:eastAsia="楷体" w:hAnsi="Times New Roman" w:cs="Times New Roman" w:hint="eastAsia"/>
          <w:sz w:val="32"/>
          <w:szCs w:val="32"/>
        </w:rPr>
        <w:t>挂牌公司</w:t>
      </w:r>
      <w:r w:rsidRPr="005A129D">
        <w:rPr>
          <w:rFonts w:ascii="Times New Roman" w:eastAsia="楷体" w:hAnsi="Times New Roman" w:cs="Times New Roman"/>
          <w:sz w:val="32"/>
          <w:szCs w:val="32"/>
        </w:rPr>
        <w:t>主动</w:t>
      </w:r>
      <w:r w:rsidR="00FA5C52" w:rsidRPr="005A129D">
        <w:rPr>
          <w:rFonts w:ascii="Times New Roman" w:eastAsia="楷体" w:hAnsi="Times New Roman" w:cs="Times New Roman" w:hint="eastAsia"/>
          <w:sz w:val="32"/>
          <w:szCs w:val="32"/>
        </w:rPr>
        <w:t>申请</w:t>
      </w:r>
      <w:r w:rsidRPr="005A129D">
        <w:rPr>
          <w:rFonts w:ascii="Times New Roman" w:eastAsia="楷体" w:hAnsi="Times New Roman" w:cs="Times New Roman"/>
          <w:sz w:val="32"/>
          <w:szCs w:val="32"/>
        </w:rPr>
        <w:t>终止股票发行</w:t>
      </w:r>
      <w:r w:rsidRPr="005A129D">
        <w:rPr>
          <w:rFonts w:ascii="Times New Roman" w:eastAsia="楷体" w:hAnsi="Times New Roman" w:cs="Times New Roman" w:hint="eastAsia"/>
          <w:sz w:val="32"/>
          <w:szCs w:val="32"/>
        </w:rPr>
        <w:t>备案</w:t>
      </w:r>
      <w:r w:rsidR="00FA5C52" w:rsidRPr="005A129D">
        <w:rPr>
          <w:rFonts w:ascii="Times New Roman" w:eastAsia="楷体" w:hAnsi="Times New Roman" w:cs="Times New Roman" w:hint="eastAsia"/>
          <w:sz w:val="32"/>
          <w:szCs w:val="32"/>
        </w:rPr>
        <w:t>审查</w:t>
      </w:r>
      <w:r w:rsidRPr="005A129D">
        <w:rPr>
          <w:rFonts w:ascii="Times New Roman" w:eastAsia="楷体" w:hAnsi="Times New Roman" w:cs="Times New Roman"/>
          <w:sz w:val="32"/>
          <w:szCs w:val="32"/>
        </w:rPr>
        <w:t>业务流程</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1</w:t>
      </w:r>
      <w:r w:rsidR="005A129D">
        <w:rPr>
          <w:rFonts w:ascii="Times New Roman" w:eastAsia="仿宋" w:hAnsi="Times New Roman" w:cs="Times New Roman"/>
          <w:sz w:val="32"/>
          <w:szCs w:val="32"/>
        </w:rPr>
        <w:t>．</w:t>
      </w:r>
      <w:r w:rsidR="00FA5C52" w:rsidRPr="005A129D">
        <w:rPr>
          <w:rFonts w:ascii="Times New Roman" w:eastAsia="仿宋" w:hAnsi="Times New Roman" w:cs="Times New Roman" w:hint="eastAsia"/>
          <w:sz w:val="32"/>
          <w:szCs w:val="32"/>
        </w:rPr>
        <w:t>董事会与</w:t>
      </w:r>
      <w:r w:rsidR="00FA5C52" w:rsidRPr="005A129D">
        <w:rPr>
          <w:rFonts w:ascii="Times New Roman" w:eastAsia="仿宋" w:hAnsi="Times New Roman" w:cs="Times New Roman"/>
          <w:sz w:val="32"/>
          <w:szCs w:val="32"/>
        </w:rPr>
        <w:t>股东大会</w:t>
      </w:r>
      <w:r w:rsidRPr="005A129D">
        <w:rPr>
          <w:rFonts w:ascii="Times New Roman" w:eastAsia="仿宋" w:hAnsi="Times New Roman" w:cs="Times New Roman"/>
          <w:sz w:val="32"/>
          <w:szCs w:val="32"/>
        </w:rPr>
        <w:t>决议</w:t>
      </w:r>
    </w:p>
    <w:p w:rsidR="00FA5C5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挂牌公司</w:t>
      </w:r>
      <w:r w:rsidR="00FA5C52" w:rsidRPr="005A129D">
        <w:rPr>
          <w:rFonts w:ascii="Times New Roman" w:eastAsia="仿宋" w:hAnsi="Times New Roman" w:cs="Times New Roman" w:hint="eastAsia"/>
          <w:sz w:val="32"/>
          <w:szCs w:val="32"/>
        </w:rPr>
        <w:t>主动</w:t>
      </w:r>
      <w:r w:rsidR="00FA5C52" w:rsidRPr="005A129D">
        <w:rPr>
          <w:rFonts w:ascii="Times New Roman" w:eastAsia="仿宋" w:hAnsi="Times New Roman" w:cs="Times New Roman"/>
          <w:sz w:val="32"/>
          <w:szCs w:val="32"/>
        </w:rPr>
        <w:t>申请</w:t>
      </w:r>
      <w:r w:rsidRPr="005A129D">
        <w:rPr>
          <w:rFonts w:ascii="Times New Roman" w:eastAsia="仿宋" w:hAnsi="Times New Roman" w:cs="Times New Roman"/>
          <w:sz w:val="32"/>
          <w:szCs w:val="32"/>
        </w:rPr>
        <w:t>终止股票发行</w:t>
      </w:r>
      <w:r w:rsidR="00FA5C52" w:rsidRPr="005A129D">
        <w:rPr>
          <w:rFonts w:ascii="Times New Roman" w:eastAsia="仿宋" w:hAnsi="Times New Roman" w:cs="Times New Roman" w:hint="eastAsia"/>
          <w:sz w:val="32"/>
          <w:szCs w:val="32"/>
        </w:rPr>
        <w:t>备案</w:t>
      </w:r>
      <w:r w:rsidR="00FA5C52" w:rsidRPr="005A129D">
        <w:rPr>
          <w:rFonts w:ascii="Times New Roman" w:eastAsia="仿宋" w:hAnsi="Times New Roman" w:cs="Times New Roman"/>
          <w:sz w:val="32"/>
          <w:szCs w:val="32"/>
        </w:rPr>
        <w:t>审查</w:t>
      </w:r>
      <w:r w:rsidRPr="005A129D">
        <w:rPr>
          <w:rFonts w:ascii="Times New Roman" w:eastAsia="仿宋" w:hAnsi="Times New Roman" w:cs="Times New Roman"/>
          <w:sz w:val="32"/>
          <w:szCs w:val="32"/>
        </w:rPr>
        <w:t>，</w:t>
      </w:r>
      <w:r w:rsidR="00FA5C52" w:rsidRPr="005A129D">
        <w:rPr>
          <w:rFonts w:ascii="Times New Roman" w:eastAsia="仿宋" w:hAnsi="Times New Roman" w:cs="Times New Roman" w:hint="eastAsia"/>
          <w:sz w:val="32"/>
          <w:szCs w:val="32"/>
        </w:rPr>
        <w:t>应当</w:t>
      </w:r>
      <w:r w:rsidR="00FA5C52" w:rsidRPr="005A129D">
        <w:rPr>
          <w:rFonts w:ascii="Times New Roman" w:eastAsia="仿宋" w:hAnsi="Times New Roman" w:cs="Times New Roman"/>
          <w:sz w:val="32"/>
          <w:szCs w:val="32"/>
        </w:rPr>
        <w:t>经</w:t>
      </w:r>
      <w:r w:rsidR="00FA5C52" w:rsidRPr="005A129D">
        <w:rPr>
          <w:rFonts w:ascii="Times New Roman" w:eastAsia="仿宋" w:hAnsi="Times New Roman" w:cs="Times New Roman" w:hint="eastAsia"/>
          <w:sz w:val="32"/>
          <w:szCs w:val="32"/>
        </w:rPr>
        <w:t>董事会</w:t>
      </w:r>
      <w:r w:rsidR="00FA5C52" w:rsidRPr="005A129D">
        <w:rPr>
          <w:rFonts w:ascii="Times New Roman" w:eastAsia="仿宋" w:hAnsi="Times New Roman" w:cs="Times New Roman"/>
          <w:sz w:val="32"/>
          <w:szCs w:val="32"/>
        </w:rPr>
        <w:t>、股东大会审议通过，</w:t>
      </w:r>
      <w:r w:rsidR="00FA5C52" w:rsidRPr="005A129D">
        <w:rPr>
          <w:rFonts w:ascii="Times New Roman" w:eastAsia="仿宋" w:hAnsi="Times New Roman" w:cs="Times New Roman" w:hint="eastAsia"/>
          <w:sz w:val="32"/>
          <w:szCs w:val="32"/>
        </w:rPr>
        <w:t>且在</w:t>
      </w:r>
      <w:r w:rsidR="00FA5C52" w:rsidRPr="005A129D">
        <w:rPr>
          <w:rFonts w:ascii="Times New Roman" w:eastAsia="仿宋" w:hAnsi="Times New Roman" w:cs="Times New Roman"/>
          <w:sz w:val="32"/>
          <w:szCs w:val="32"/>
        </w:rPr>
        <w:t>两个转让日内披露相关决议公告。</w:t>
      </w:r>
    </w:p>
    <w:p w:rsidR="00FA5C52" w:rsidRPr="005A129D" w:rsidRDefault="00FA5C52"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2</w:t>
      </w:r>
      <w:r w:rsidR="005A129D">
        <w:rPr>
          <w:rFonts w:ascii="Times New Roman" w:eastAsia="仿宋" w:hAnsi="Times New Roman" w:cs="Times New Roman" w:hint="eastAsia"/>
          <w:sz w:val="32"/>
          <w:szCs w:val="32"/>
        </w:rPr>
        <w:t>．</w:t>
      </w:r>
      <w:r w:rsidRPr="005A129D">
        <w:rPr>
          <w:rFonts w:ascii="Times New Roman" w:eastAsia="仿宋" w:hAnsi="Times New Roman" w:cs="Times New Roman" w:hint="eastAsia"/>
          <w:sz w:val="32"/>
          <w:szCs w:val="32"/>
        </w:rPr>
        <w:t>退款</w:t>
      </w:r>
      <w:r w:rsidRPr="005A129D">
        <w:rPr>
          <w:rFonts w:ascii="Times New Roman" w:eastAsia="仿宋" w:hAnsi="Times New Roman" w:cs="Times New Roman"/>
          <w:sz w:val="32"/>
          <w:szCs w:val="32"/>
        </w:rPr>
        <w:t>安排</w:t>
      </w:r>
    </w:p>
    <w:p w:rsidR="00FA5C52" w:rsidRPr="005A129D" w:rsidRDefault="00FA5C52"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挂牌</w:t>
      </w:r>
      <w:r w:rsidRPr="005A129D">
        <w:rPr>
          <w:rFonts w:ascii="Times New Roman" w:eastAsia="仿宋" w:hAnsi="Times New Roman" w:cs="Times New Roman"/>
          <w:sz w:val="32"/>
          <w:szCs w:val="32"/>
        </w:rPr>
        <w:t>公司</w:t>
      </w:r>
      <w:r w:rsidRPr="005A129D">
        <w:rPr>
          <w:rFonts w:ascii="Times New Roman" w:eastAsia="仿宋" w:hAnsi="Times New Roman" w:cs="Times New Roman" w:hint="eastAsia"/>
          <w:sz w:val="32"/>
          <w:szCs w:val="32"/>
        </w:rPr>
        <w:t>应当结合</w:t>
      </w:r>
      <w:r w:rsidRPr="005A129D">
        <w:rPr>
          <w:rFonts w:ascii="Times New Roman" w:eastAsia="仿宋" w:hAnsi="Times New Roman" w:cs="Times New Roman"/>
          <w:sz w:val="32"/>
          <w:szCs w:val="32"/>
        </w:rPr>
        <w:t>认购协议中关于</w:t>
      </w:r>
      <w:r w:rsidRPr="005A129D">
        <w:rPr>
          <w:rFonts w:ascii="Times New Roman" w:eastAsia="仿宋" w:hAnsi="Times New Roman" w:cs="Times New Roman" w:hint="eastAsia"/>
          <w:sz w:val="32"/>
          <w:szCs w:val="32"/>
        </w:rPr>
        <w:t>终止</w:t>
      </w:r>
      <w:r w:rsidRPr="005A129D">
        <w:rPr>
          <w:rFonts w:ascii="Times New Roman" w:eastAsia="仿宋" w:hAnsi="Times New Roman" w:cs="Times New Roman"/>
          <w:sz w:val="32"/>
          <w:szCs w:val="32"/>
        </w:rPr>
        <w:t>备案</w:t>
      </w:r>
      <w:r w:rsidRPr="005A129D">
        <w:rPr>
          <w:rFonts w:ascii="Times New Roman" w:eastAsia="仿宋" w:hAnsi="Times New Roman" w:cs="Times New Roman" w:hint="eastAsia"/>
          <w:sz w:val="32"/>
          <w:szCs w:val="32"/>
        </w:rPr>
        <w:t>审查</w:t>
      </w:r>
      <w:r w:rsidRPr="005A129D">
        <w:rPr>
          <w:rFonts w:ascii="Times New Roman" w:eastAsia="仿宋" w:hAnsi="Times New Roman" w:cs="Times New Roman"/>
          <w:sz w:val="32"/>
          <w:szCs w:val="32"/>
        </w:rPr>
        <w:t>时</w:t>
      </w:r>
      <w:r w:rsidRPr="005A129D">
        <w:rPr>
          <w:rFonts w:ascii="Times New Roman" w:eastAsia="仿宋" w:hAnsi="Times New Roman" w:cs="Times New Roman" w:hint="eastAsia"/>
          <w:sz w:val="32"/>
          <w:szCs w:val="32"/>
        </w:rPr>
        <w:t>的</w:t>
      </w:r>
      <w:r w:rsidRPr="005A129D">
        <w:rPr>
          <w:rFonts w:ascii="Times New Roman" w:eastAsia="仿宋" w:hAnsi="Times New Roman" w:cs="Times New Roman"/>
          <w:sz w:val="32"/>
          <w:szCs w:val="32"/>
        </w:rPr>
        <w:t>退款安排等事项的纠纷解决机制</w:t>
      </w:r>
      <w:r w:rsidRPr="005A129D">
        <w:rPr>
          <w:rFonts w:ascii="Times New Roman" w:eastAsia="仿宋" w:hAnsi="Times New Roman" w:cs="Times New Roman" w:hint="eastAsia"/>
          <w:sz w:val="32"/>
          <w:szCs w:val="32"/>
        </w:rPr>
        <w:t>，在</w:t>
      </w:r>
      <w:r w:rsidRPr="005A129D">
        <w:rPr>
          <w:rFonts w:ascii="Times New Roman" w:eastAsia="仿宋" w:hAnsi="Times New Roman" w:cs="Times New Roman"/>
          <w:sz w:val="32"/>
          <w:szCs w:val="32"/>
        </w:rPr>
        <w:t>相关申请文件中</w:t>
      </w:r>
      <w:r w:rsidRPr="005A129D">
        <w:rPr>
          <w:rFonts w:ascii="Times New Roman" w:eastAsia="仿宋" w:hAnsi="Times New Roman" w:cs="Times New Roman" w:hint="eastAsia"/>
          <w:sz w:val="32"/>
          <w:szCs w:val="32"/>
        </w:rPr>
        <w:t>说明是否</w:t>
      </w:r>
      <w:r w:rsidRPr="005A129D">
        <w:rPr>
          <w:rFonts w:ascii="Times New Roman" w:eastAsia="仿宋" w:hAnsi="Times New Roman" w:cs="Times New Roman"/>
          <w:sz w:val="32"/>
          <w:szCs w:val="32"/>
        </w:rPr>
        <w:t>与全部认购对象就</w:t>
      </w:r>
      <w:r w:rsidRPr="005A129D">
        <w:rPr>
          <w:rFonts w:ascii="Times New Roman" w:eastAsia="仿宋" w:hAnsi="Times New Roman" w:cs="Times New Roman" w:hint="eastAsia"/>
          <w:sz w:val="32"/>
          <w:szCs w:val="32"/>
        </w:rPr>
        <w:t>退款事宜</w:t>
      </w:r>
      <w:r w:rsidRPr="005A129D">
        <w:rPr>
          <w:rFonts w:ascii="Times New Roman" w:eastAsia="仿宋" w:hAnsi="Times New Roman" w:cs="Times New Roman"/>
          <w:sz w:val="32"/>
          <w:szCs w:val="32"/>
        </w:rPr>
        <w:t>协商一致。</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lastRenderedPageBreak/>
        <w:t>3</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提交文件</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挂牌公司</w:t>
      </w:r>
      <w:r w:rsidR="00770EF9" w:rsidRPr="005A129D">
        <w:rPr>
          <w:rFonts w:ascii="Times New Roman" w:eastAsia="仿宋" w:hAnsi="Times New Roman" w:cs="Times New Roman" w:hint="eastAsia"/>
          <w:sz w:val="32"/>
          <w:szCs w:val="32"/>
        </w:rPr>
        <w:t>主动申请终止</w:t>
      </w:r>
      <w:r w:rsidR="00770EF9" w:rsidRPr="005A129D">
        <w:rPr>
          <w:rFonts w:ascii="Times New Roman" w:eastAsia="仿宋" w:hAnsi="Times New Roman" w:cs="Times New Roman"/>
          <w:sz w:val="32"/>
          <w:szCs w:val="32"/>
        </w:rPr>
        <w:t>股票发行备案审查的，</w:t>
      </w:r>
      <w:r w:rsidRPr="005A129D">
        <w:rPr>
          <w:rFonts w:ascii="Times New Roman" w:eastAsia="仿宋" w:hAnsi="Times New Roman" w:cs="Times New Roman"/>
          <w:sz w:val="32"/>
          <w:szCs w:val="32"/>
        </w:rPr>
        <w:t>应当在审议终止股票发行的股东大会</w:t>
      </w:r>
      <w:r w:rsidR="007E53FC" w:rsidRPr="005A129D">
        <w:rPr>
          <w:rFonts w:ascii="Times New Roman" w:eastAsia="仿宋" w:hAnsi="Times New Roman" w:cs="Times New Roman" w:hint="eastAsia"/>
          <w:sz w:val="32"/>
          <w:szCs w:val="32"/>
        </w:rPr>
        <w:t>审议</w:t>
      </w:r>
      <w:r w:rsidRPr="005A129D">
        <w:rPr>
          <w:rFonts w:ascii="Times New Roman" w:eastAsia="仿宋" w:hAnsi="Times New Roman" w:cs="Times New Roman"/>
          <w:sz w:val="32"/>
          <w:szCs w:val="32"/>
        </w:rPr>
        <w:t>通过后十个转让日内按照要求报送相关</w:t>
      </w:r>
      <w:r w:rsidR="00770EF9" w:rsidRPr="005A129D">
        <w:rPr>
          <w:rFonts w:ascii="Times New Roman" w:eastAsia="仿宋" w:hAnsi="Times New Roman" w:cs="Times New Roman" w:hint="eastAsia"/>
          <w:sz w:val="32"/>
          <w:szCs w:val="32"/>
        </w:rPr>
        <w:t>申请</w:t>
      </w:r>
      <w:r w:rsidRPr="005A129D">
        <w:rPr>
          <w:rFonts w:ascii="Times New Roman" w:eastAsia="仿宋" w:hAnsi="Times New Roman" w:cs="Times New Roman"/>
          <w:sz w:val="32"/>
          <w:szCs w:val="32"/>
        </w:rPr>
        <w:t>文件。</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经接收人员核对，确认提交的文件齐备后，向</w:t>
      </w:r>
      <w:r w:rsidRPr="005A129D">
        <w:rPr>
          <w:rFonts w:ascii="Times New Roman" w:eastAsia="仿宋" w:hAnsi="Times New Roman" w:cs="Times New Roman" w:hint="eastAsia"/>
          <w:sz w:val="32"/>
          <w:szCs w:val="32"/>
        </w:rPr>
        <w:t>挂牌公司</w:t>
      </w:r>
      <w:r w:rsidRPr="005A129D">
        <w:rPr>
          <w:rFonts w:ascii="Times New Roman" w:eastAsia="仿宋" w:hAnsi="Times New Roman" w:cs="Times New Roman"/>
          <w:sz w:val="32"/>
          <w:szCs w:val="32"/>
        </w:rPr>
        <w:t>出具《终止股票发行备案受理通知书》。文件一经接收受理，未经</w:t>
      </w:r>
      <w:r w:rsidRPr="005A129D">
        <w:rPr>
          <w:rFonts w:ascii="Times New Roman" w:eastAsia="仿宋" w:hAnsi="Times New Roman" w:cs="Times New Roman" w:hint="eastAsia"/>
          <w:sz w:val="32"/>
          <w:szCs w:val="32"/>
        </w:rPr>
        <w:t>全国股转公司</w:t>
      </w:r>
      <w:r w:rsidRPr="005A129D">
        <w:rPr>
          <w:rFonts w:ascii="Times New Roman" w:eastAsia="仿宋" w:hAnsi="Times New Roman" w:cs="Times New Roman"/>
          <w:sz w:val="32"/>
          <w:szCs w:val="32"/>
        </w:rPr>
        <w:t>同意，不得变更或撤回。</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4</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材料审查</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全国股转公司</w:t>
      </w:r>
      <w:r w:rsidRPr="005A129D">
        <w:rPr>
          <w:rFonts w:ascii="Times New Roman" w:eastAsia="仿宋" w:hAnsi="Times New Roman" w:cs="Times New Roman"/>
          <w:sz w:val="32"/>
          <w:szCs w:val="32"/>
        </w:rPr>
        <w:t>对</w:t>
      </w:r>
      <w:r w:rsidRPr="005A129D">
        <w:rPr>
          <w:rFonts w:ascii="Times New Roman" w:eastAsia="仿宋" w:hAnsi="Times New Roman" w:cs="Times New Roman" w:hint="eastAsia"/>
          <w:sz w:val="32"/>
          <w:szCs w:val="32"/>
        </w:rPr>
        <w:t>报送</w:t>
      </w:r>
      <w:r w:rsidRPr="005A129D">
        <w:rPr>
          <w:rFonts w:ascii="Times New Roman" w:eastAsia="仿宋" w:hAnsi="Times New Roman" w:cs="Times New Roman"/>
          <w:sz w:val="32"/>
          <w:szCs w:val="32"/>
        </w:rPr>
        <w:t>文件进行审查。</w:t>
      </w:r>
      <w:r w:rsidRPr="005A129D">
        <w:rPr>
          <w:rFonts w:ascii="Times New Roman" w:eastAsia="仿宋" w:hAnsi="Times New Roman" w:cs="Times New Roman" w:hint="eastAsia"/>
          <w:sz w:val="32"/>
          <w:szCs w:val="32"/>
        </w:rPr>
        <w:t>如</w:t>
      </w:r>
      <w:r w:rsidRPr="005A129D">
        <w:rPr>
          <w:rFonts w:ascii="Times New Roman" w:eastAsia="仿宋" w:hAnsi="Times New Roman" w:cs="Times New Roman"/>
          <w:sz w:val="32"/>
          <w:szCs w:val="32"/>
        </w:rPr>
        <w:t>发现</w:t>
      </w:r>
      <w:r w:rsidR="00043DD7" w:rsidRPr="005A129D">
        <w:rPr>
          <w:rFonts w:ascii="Times New Roman" w:eastAsia="仿宋" w:hAnsi="Times New Roman" w:cs="Times New Roman" w:hint="eastAsia"/>
          <w:sz w:val="32"/>
          <w:szCs w:val="32"/>
        </w:rPr>
        <w:t>挂牌</w:t>
      </w:r>
      <w:r w:rsidRPr="005A129D">
        <w:rPr>
          <w:rFonts w:ascii="Times New Roman" w:eastAsia="仿宋" w:hAnsi="Times New Roman" w:cs="Times New Roman"/>
          <w:sz w:val="32"/>
          <w:szCs w:val="32"/>
        </w:rPr>
        <w:t>公司、主办券商有需要补充披露或说明的情形，将向主办券商发送问题清单。主办券商应协助</w:t>
      </w:r>
      <w:r w:rsidR="00043DD7" w:rsidRPr="005A129D">
        <w:rPr>
          <w:rFonts w:ascii="Times New Roman" w:eastAsia="仿宋" w:hAnsi="Times New Roman" w:cs="Times New Roman" w:hint="eastAsia"/>
          <w:sz w:val="32"/>
          <w:szCs w:val="32"/>
        </w:rPr>
        <w:t>挂牌</w:t>
      </w:r>
      <w:r w:rsidRPr="005A129D">
        <w:rPr>
          <w:rFonts w:ascii="Times New Roman" w:eastAsia="仿宋" w:hAnsi="Times New Roman" w:cs="Times New Roman"/>
          <w:sz w:val="32"/>
          <w:szCs w:val="32"/>
        </w:rPr>
        <w:t>公司在十个转让日内提供补充材料</w:t>
      </w:r>
      <w:r w:rsidRPr="005A129D">
        <w:rPr>
          <w:rFonts w:ascii="Times New Roman" w:eastAsia="仿宋" w:hAnsi="Times New Roman" w:cs="Times New Roman" w:hint="eastAsia"/>
          <w:sz w:val="32"/>
          <w:szCs w:val="32"/>
        </w:rPr>
        <w:t>，</w:t>
      </w:r>
      <w:r w:rsidRPr="005A129D">
        <w:rPr>
          <w:rFonts w:ascii="Times New Roman" w:eastAsia="仿宋" w:hAnsi="Times New Roman" w:cs="Times New Roman"/>
          <w:sz w:val="32"/>
          <w:szCs w:val="32"/>
        </w:rPr>
        <w:t>并对问题清单</w:t>
      </w:r>
      <w:r w:rsidRPr="005A129D">
        <w:rPr>
          <w:rFonts w:ascii="Times New Roman" w:eastAsia="仿宋" w:hAnsi="Times New Roman" w:cs="Times New Roman" w:hint="eastAsia"/>
          <w:sz w:val="32"/>
          <w:szCs w:val="32"/>
        </w:rPr>
        <w:t>进行</w:t>
      </w:r>
      <w:r w:rsidRPr="005A129D">
        <w:rPr>
          <w:rFonts w:ascii="Times New Roman" w:eastAsia="仿宋" w:hAnsi="Times New Roman" w:cs="Times New Roman"/>
          <w:sz w:val="32"/>
          <w:szCs w:val="32"/>
        </w:rPr>
        <w:t>回复</w:t>
      </w:r>
      <w:r w:rsidRPr="005A129D">
        <w:rPr>
          <w:rFonts w:ascii="Times New Roman" w:eastAsia="仿宋" w:hAnsi="Times New Roman" w:cs="Times New Roman" w:hint="eastAsia"/>
          <w:sz w:val="32"/>
          <w:szCs w:val="32"/>
        </w:rPr>
        <w:t>，特殊情况下，可以申请延期</w:t>
      </w:r>
      <w:r w:rsidRPr="005A129D">
        <w:rPr>
          <w:rFonts w:ascii="Times New Roman" w:eastAsia="仿宋" w:hAnsi="Times New Roman" w:cs="Times New Roman"/>
          <w:sz w:val="32"/>
          <w:szCs w:val="32"/>
        </w:rPr>
        <w:t>。</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5</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出具终止股票发行备案审查通知书</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hint="eastAsia"/>
          <w:sz w:val="32"/>
          <w:szCs w:val="32"/>
        </w:rPr>
        <w:t>全国股转公司</w:t>
      </w:r>
      <w:r w:rsidRPr="005A129D">
        <w:rPr>
          <w:rFonts w:ascii="Times New Roman" w:eastAsia="仿宋" w:hAnsi="Times New Roman" w:cs="Times New Roman"/>
          <w:sz w:val="32"/>
          <w:szCs w:val="32"/>
        </w:rPr>
        <w:t>对文件审查后出具终止股票发行备案审查通知书，送达</w:t>
      </w:r>
      <w:r w:rsidR="00043DD7" w:rsidRPr="005A129D">
        <w:rPr>
          <w:rFonts w:ascii="Times New Roman" w:eastAsia="仿宋" w:hAnsi="Times New Roman" w:cs="Times New Roman" w:hint="eastAsia"/>
          <w:sz w:val="32"/>
          <w:szCs w:val="32"/>
        </w:rPr>
        <w:t>挂牌</w:t>
      </w:r>
      <w:r w:rsidRPr="005A129D">
        <w:rPr>
          <w:rFonts w:ascii="Times New Roman" w:eastAsia="仿宋" w:hAnsi="Times New Roman" w:cs="Times New Roman"/>
          <w:sz w:val="32"/>
          <w:szCs w:val="32"/>
        </w:rPr>
        <w:t>公司和主办券商。</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6</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披露相关公告</w:t>
      </w: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挂牌公司在取得终止股票发行备案审查通知书后</w:t>
      </w:r>
      <w:r w:rsidRPr="005A129D">
        <w:rPr>
          <w:rFonts w:ascii="Times New Roman" w:eastAsia="仿宋" w:hAnsi="Times New Roman" w:cs="Times New Roman" w:hint="eastAsia"/>
          <w:sz w:val="32"/>
          <w:szCs w:val="32"/>
        </w:rPr>
        <w:t>两</w:t>
      </w:r>
      <w:r w:rsidR="00CB1D35" w:rsidRPr="005A129D">
        <w:rPr>
          <w:rFonts w:ascii="Times New Roman" w:eastAsia="仿宋" w:hAnsi="Times New Roman" w:cs="Times New Roman"/>
          <w:sz w:val="32"/>
          <w:szCs w:val="32"/>
        </w:rPr>
        <w:t>个转让日内，披露</w:t>
      </w:r>
      <w:r w:rsidRPr="005A129D">
        <w:rPr>
          <w:rFonts w:ascii="Times New Roman" w:eastAsia="仿宋" w:hAnsi="Times New Roman" w:cs="Times New Roman"/>
          <w:sz w:val="32"/>
          <w:szCs w:val="32"/>
        </w:rPr>
        <w:t>股票发行</w:t>
      </w:r>
      <w:r w:rsidR="00A404D8" w:rsidRPr="005A129D">
        <w:rPr>
          <w:rFonts w:ascii="Times New Roman" w:eastAsia="仿宋" w:hAnsi="Times New Roman" w:cs="Times New Roman" w:hint="eastAsia"/>
          <w:sz w:val="32"/>
          <w:szCs w:val="32"/>
        </w:rPr>
        <w:t>终止</w:t>
      </w:r>
      <w:r w:rsidR="00A404D8" w:rsidRPr="005A129D">
        <w:rPr>
          <w:rFonts w:ascii="Times New Roman" w:eastAsia="仿宋" w:hAnsi="Times New Roman" w:cs="Times New Roman"/>
          <w:sz w:val="32"/>
          <w:szCs w:val="32"/>
        </w:rPr>
        <w:t>备案审查</w:t>
      </w:r>
      <w:r w:rsidRPr="005A129D">
        <w:rPr>
          <w:rFonts w:ascii="Times New Roman" w:eastAsia="仿宋" w:hAnsi="Times New Roman" w:cs="Times New Roman"/>
          <w:sz w:val="32"/>
          <w:szCs w:val="32"/>
        </w:rPr>
        <w:t>公告。</w:t>
      </w:r>
    </w:p>
    <w:p w:rsidR="006E7887" w:rsidRPr="005A129D" w:rsidRDefault="006E7887" w:rsidP="005A129D">
      <w:pPr>
        <w:spacing w:line="620" w:lineRule="exact"/>
        <w:ind w:firstLineChars="200" w:firstLine="640"/>
        <w:rPr>
          <w:rFonts w:ascii="Times New Roman" w:eastAsia="仿宋" w:hAnsi="Times New Roman" w:cs="Times New Roman"/>
          <w:sz w:val="32"/>
          <w:szCs w:val="32"/>
        </w:rPr>
      </w:pPr>
    </w:p>
    <w:p w:rsidR="00FF6BF2" w:rsidRPr="005A129D" w:rsidRDefault="002E2766" w:rsidP="005A129D">
      <w:pPr>
        <w:spacing w:line="620" w:lineRule="exact"/>
        <w:ind w:firstLineChars="200" w:firstLine="640"/>
        <w:rPr>
          <w:rFonts w:ascii="Times New Roman" w:eastAsia="仿宋" w:hAnsi="Times New Roman" w:cs="Times New Roman"/>
          <w:sz w:val="32"/>
          <w:szCs w:val="32"/>
        </w:rPr>
      </w:pPr>
      <w:r w:rsidRPr="005A129D">
        <w:rPr>
          <w:rFonts w:ascii="Times New Roman" w:eastAsia="仿宋" w:hAnsi="Times New Roman" w:cs="Times New Roman"/>
          <w:sz w:val="32"/>
          <w:szCs w:val="32"/>
        </w:rPr>
        <w:t>本指南的附件包括《股票发行认购公告模板》（附件</w:t>
      </w:r>
      <w:r w:rsidRPr="005A129D">
        <w:rPr>
          <w:rFonts w:ascii="Times New Roman" w:eastAsia="仿宋" w:hAnsi="Times New Roman" w:cs="Times New Roman"/>
          <w:sz w:val="32"/>
          <w:szCs w:val="32"/>
        </w:rPr>
        <w:t>1</w:t>
      </w:r>
      <w:r w:rsidRPr="005A129D">
        <w:rPr>
          <w:rFonts w:ascii="Times New Roman" w:eastAsia="仿宋" w:hAnsi="Times New Roman" w:cs="Times New Roman"/>
          <w:sz w:val="32"/>
          <w:szCs w:val="32"/>
        </w:rPr>
        <w:t>）、《股票发行认购结果公告模板》（附件</w:t>
      </w:r>
      <w:r w:rsidRPr="005A129D">
        <w:rPr>
          <w:rFonts w:ascii="Times New Roman" w:eastAsia="仿宋" w:hAnsi="Times New Roman" w:cs="Times New Roman"/>
          <w:sz w:val="32"/>
          <w:szCs w:val="32"/>
        </w:rPr>
        <w:t>2</w:t>
      </w:r>
      <w:r w:rsidRPr="005A129D">
        <w:rPr>
          <w:rFonts w:ascii="Times New Roman" w:eastAsia="仿宋" w:hAnsi="Times New Roman" w:cs="Times New Roman"/>
          <w:sz w:val="32"/>
          <w:szCs w:val="32"/>
        </w:rPr>
        <w:t>）、《募集资金三方监管协议</w:t>
      </w:r>
      <w:r w:rsidR="005A129D">
        <w:rPr>
          <w:rFonts w:ascii="Times New Roman" w:eastAsia="仿宋" w:hAnsi="Times New Roman" w:cs="Times New Roman"/>
          <w:sz w:val="32"/>
          <w:szCs w:val="32"/>
        </w:rPr>
        <w:lastRenderedPageBreak/>
        <w:t>（</w:t>
      </w:r>
      <w:r w:rsidRPr="005A129D">
        <w:rPr>
          <w:rFonts w:ascii="Times New Roman" w:eastAsia="仿宋" w:hAnsi="Times New Roman" w:cs="Times New Roman"/>
          <w:sz w:val="32"/>
          <w:szCs w:val="32"/>
        </w:rPr>
        <w:t>范本</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》（附件</w:t>
      </w:r>
      <w:r w:rsidRPr="005A129D">
        <w:rPr>
          <w:rFonts w:ascii="Times New Roman" w:eastAsia="仿宋" w:hAnsi="Times New Roman" w:cs="Times New Roman"/>
          <w:sz w:val="32"/>
          <w:szCs w:val="32"/>
        </w:rPr>
        <w:t>3</w:t>
      </w:r>
      <w:r w:rsidRPr="005A129D">
        <w:rPr>
          <w:rFonts w:ascii="Times New Roman" w:eastAsia="仿宋" w:hAnsi="Times New Roman" w:cs="Times New Roman"/>
          <w:sz w:val="32"/>
          <w:szCs w:val="32"/>
        </w:rPr>
        <w:t>）、《挂牌公司股票发行备案报告模板（豁免申请核准的股票发行适用</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》（附件</w:t>
      </w:r>
      <w:r w:rsidRPr="005A129D">
        <w:rPr>
          <w:rFonts w:ascii="Times New Roman" w:eastAsia="仿宋" w:hAnsi="Times New Roman" w:cs="Times New Roman"/>
          <w:sz w:val="32"/>
          <w:szCs w:val="32"/>
        </w:rPr>
        <w:t>4</w:t>
      </w:r>
      <w:r w:rsidRPr="005A129D">
        <w:rPr>
          <w:rFonts w:ascii="Times New Roman" w:eastAsia="仿宋" w:hAnsi="Times New Roman" w:cs="Times New Roman"/>
          <w:sz w:val="32"/>
          <w:szCs w:val="32"/>
        </w:rPr>
        <w:t>）、《挂牌公司申请出具股份登记函的报告模板（经中国证监会核准的股票发行适用</w:t>
      </w:r>
      <w:r w:rsid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》（附件</w:t>
      </w:r>
      <w:r w:rsidRPr="005A129D">
        <w:rPr>
          <w:rFonts w:ascii="Times New Roman" w:eastAsia="仿宋" w:hAnsi="Times New Roman" w:cs="Times New Roman"/>
          <w:sz w:val="32"/>
          <w:szCs w:val="32"/>
        </w:rPr>
        <w:t>5</w:t>
      </w:r>
      <w:r w:rsidRPr="005A129D">
        <w:rPr>
          <w:rFonts w:ascii="Times New Roman" w:eastAsia="仿宋" w:hAnsi="Times New Roman" w:cs="Times New Roman"/>
          <w:sz w:val="32"/>
          <w:szCs w:val="32"/>
        </w:rPr>
        <w:t>）、《自愿限售申请材料》（附件</w:t>
      </w:r>
      <w:r w:rsidRPr="005A129D">
        <w:rPr>
          <w:rFonts w:ascii="Times New Roman" w:eastAsia="仿宋" w:hAnsi="Times New Roman" w:cs="Times New Roman"/>
          <w:sz w:val="32"/>
          <w:szCs w:val="32"/>
        </w:rPr>
        <w:t>6-7</w:t>
      </w:r>
      <w:r w:rsidRPr="005A129D">
        <w:rPr>
          <w:rFonts w:ascii="Times New Roman" w:eastAsia="仿宋" w:hAnsi="Times New Roman" w:cs="Times New Roman"/>
          <w:sz w:val="32"/>
          <w:szCs w:val="32"/>
        </w:rPr>
        <w:t>）、</w:t>
      </w:r>
      <w:r w:rsidR="00FA5C52" w:rsidRPr="005A129D">
        <w:rPr>
          <w:rFonts w:ascii="Times New Roman" w:eastAsia="仿宋" w:hAnsi="Times New Roman" w:cs="Times New Roman" w:hint="eastAsia"/>
          <w:sz w:val="32"/>
          <w:szCs w:val="32"/>
        </w:rPr>
        <w:t>《</w:t>
      </w:r>
      <w:r w:rsidRPr="005A129D">
        <w:rPr>
          <w:rFonts w:ascii="Times New Roman" w:eastAsia="仿宋" w:hAnsi="Times New Roman" w:cs="Times New Roman"/>
          <w:sz w:val="32"/>
          <w:szCs w:val="32"/>
        </w:rPr>
        <w:t>挂牌公司</w:t>
      </w:r>
      <w:r w:rsidRPr="005A129D">
        <w:rPr>
          <w:rFonts w:ascii="Times New Roman" w:eastAsia="仿宋" w:hAnsi="Times New Roman" w:cs="Times New Roman" w:hint="eastAsia"/>
          <w:sz w:val="32"/>
          <w:szCs w:val="32"/>
        </w:rPr>
        <w:t>终止</w:t>
      </w:r>
      <w:r w:rsidRPr="005A129D">
        <w:rPr>
          <w:rFonts w:ascii="Times New Roman" w:eastAsia="仿宋" w:hAnsi="Times New Roman" w:cs="Times New Roman"/>
          <w:sz w:val="32"/>
          <w:szCs w:val="32"/>
        </w:rPr>
        <w:t>股票发行备案</w:t>
      </w:r>
      <w:r w:rsidRPr="005A129D">
        <w:rPr>
          <w:rFonts w:ascii="Times New Roman" w:eastAsia="仿宋" w:hAnsi="Times New Roman" w:cs="Times New Roman" w:hint="eastAsia"/>
          <w:sz w:val="32"/>
          <w:szCs w:val="32"/>
        </w:rPr>
        <w:t>的</w:t>
      </w:r>
      <w:r w:rsidRPr="005A129D">
        <w:rPr>
          <w:rFonts w:ascii="Times New Roman" w:eastAsia="仿宋" w:hAnsi="Times New Roman" w:cs="Times New Roman"/>
          <w:sz w:val="32"/>
          <w:szCs w:val="32"/>
        </w:rPr>
        <w:t>相关文件模板</w:t>
      </w:r>
      <w:r w:rsidR="00FA5C52" w:rsidRPr="005A129D">
        <w:rPr>
          <w:rFonts w:ascii="Times New Roman" w:eastAsia="仿宋" w:hAnsi="Times New Roman" w:cs="Times New Roman" w:hint="eastAsia"/>
          <w:sz w:val="32"/>
          <w:szCs w:val="32"/>
        </w:rPr>
        <w:t>》</w:t>
      </w:r>
      <w:r w:rsidRPr="005A129D">
        <w:rPr>
          <w:rFonts w:ascii="Times New Roman" w:eastAsia="仿宋" w:hAnsi="Times New Roman" w:cs="Times New Roman"/>
          <w:sz w:val="32"/>
          <w:szCs w:val="32"/>
        </w:rPr>
        <w:t>（附件</w:t>
      </w:r>
      <w:r w:rsidRPr="005A129D">
        <w:rPr>
          <w:rFonts w:ascii="Times New Roman" w:eastAsia="仿宋" w:hAnsi="Times New Roman" w:cs="Times New Roman"/>
          <w:sz w:val="32"/>
          <w:szCs w:val="32"/>
        </w:rPr>
        <w:t>8-9</w:t>
      </w:r>
      <w:r w:rsidRPr="005A129D">
        <w:rPr>
          <w:rFonts w:ascii="Times New Roman" w:eastAsia="仿宋" w:hAnsi="Times New Roman" w:cs="Times New Roman"/>
          <w:sz w:val="32"/>
          <w:szCs w:val="32"/>
        </w:rPr>
        <w:t>）</w:t>
      </w:r>
      <w:r w:rsidR="006A6268" w:rsidRPr="005A129D">
        <w:rPr>
          <w:rFonts w:ascii="Times New Roman" w:eastAsia="仿宋" w:hAnsi="Times New Roman" w:cs="Times New Roman" w:hint="eastAsia"/>
          <w:sz w:val="32"/>
          <w:szCs w:val="32"/>
        </w:rPr>
        <w:t>、</w:t>
      </w:r>
      <w:r w:rsidR="006A6268" w:rsidRPr="005A129D">
        <w:rPr>
          <w:rFonts w:ascii="Times New Roman" w:eastAsia="仿宋" w:hAnsi="Times New Roman" w:cs="Times New Roman"/>
          <w:sz w:val="32"/>
          <w:szCs w:val="32"/>
        </w:rPr>
        <w:t>《</w:t>
      </w:r>
      <w:r w:rsidR="006A6268" w:rsidRPr="005A129D">
        <w:rPr>
          <w:rFonts w:ascii="Times New Roman" w:eastAsia="仿宋" w:hAnsi="Times New Roman" w:cs="Times New Roman" w:hint="eastAsia"/>
          <w:sz w:val="32"/>
          <w:szCs w:val="32"/>
        </w:rPr>
        <w:t>挂牌</w:t>
      </w:r>
      <w:r w:rsidR="006A6268" w:rsidRPr="005A129D">
        <w:rPr>
          <w:rFonts w:ascii="Times New Roman" w:eastAsia="仿宋" w:hAnsi="Times New Roman" w:cs="Times New Roman"/>
          <w:sz w:val="32"/>
          <w:szCs w:val="32"/>
        </w:rPr>
        <w:t>公司</w:t>
      </w:r>
      <w:r w:rsidRPr="005A129D">
        <w:rPr>
          <w:rFonts w:ascii="Times New Roman" w:eastAsia="仿宋" w:hAnsi="Times New Roman" w:cs="Times New Roman"/>
          <w:sz w:val="32"/>
          <w:szCs w:val="32"/>
        </w:rPr>
        <w:t>股票发行业务流程图》（附件</w:t>
      </w:r>
      <w:r w:rsidRPr="005A129D">
        <w:rPr>
          <w:rFonts w:ascii="Times New Roman" w:eastAsia="仿宋" w:hAnsi="Times New Roman" w:cs="Times New Roman"/>
          <w:sz w:val="32"/>
          <w:szCs w:val="32"/>
        </w:rPr>
        <w:t>10</w:t>
      </w:r>
      <w:r w:rsidRPr="005A129D">
        <w:rPr>
          <w:rFonts w:ascii="Times New Roman" w:eastAsia="仿宋" w:hAnsi="Times New Roman" w:cs="Times New Roman"/>
          <w:sz w:val="32"/>
          <w:szCs w:val="32"/>
        </w:rPr>
        <w:t>）</w:t>
      </w:r>
      <w:r w:rsidR="006A6268" w:rsidRPr="005A129D">
        <w:rPr>
          <w:rFonts w:ascii="Times New Roman" w:eastAsia="仿宋" w:hAnsi="Times New Roman" w:cs="Times New Roman" w:hint="eastAsia"/>
          <w:sz w:val="32"/>
          <w:szCs w:val="32"/>
        </w:rPr>
        <w:t>和《挂牌公司主动申请终止股票发行备案审查</w:t>
      </w:r>
      <w:r w:rsidR="00C07E62" w:rsidRPr="005A129D">
        <w:rPr>
          <w:rFonts w:ascii="Times New Roman" w:eastAsia="仿宋" w:hAnsi="Times New Roman" w:cs="Times New Roman" w:hint="eastAsia"/>
          <w:sz w:val="32"/>
          <w:szCs w:val="32"/>
        </w:rPr>
        <w:t>业务</w:t>
      </w:r>
      <w:r w:rsidR="006A6268" w:rsidRPr="005A129D">
        <w:rPr>
          <w:rFonts w:ascii="Times New Roman" w:eastAsia="仿宋" w:hAnsi="Times New Roman" w:cs="Times New Roman" w:hint="eastAsia"/>
          <w:sz w:val="32"/>
          <w:szCs w:val="32"/>
        </w:rPr>
        <w:t>流程图》（附件</w:t>
      </w:r>
      <w:r w:rsidR="006A6268" w:rsidRPr="005A129D">
        <w:rPr>
          <w:rFonts w:ascii="Times New Roman" w:eastAsia="仿宋" w:hAnsi="Times New Roman" w:cs="Times New Roman" w:hint="eastAsia"/>
          <w:sz w:val="32"/>
          <w:szCs w:val="32"/>
        </w:rPr>
        <w:t>11</w:t>
      </w:r>
      <w:r w:rsidR="006A6268" w:rsidRPr="005A129D">
        <w:rPr>
          <w:rFonts w:ascii="Times New Roman" w:eastAsia="仿宋" w:hAnsi="Times New Roman" w:cs="Times New Roman"/>
          <w:sz w:val="32"/>
          <w:szCs w:val="32"/>
        </w:rPr>
        <w:t>）</w:t>
      </w:r>
      <w:r w:rsidRPr="005A129D">
        <w:rPr>
          <w:rFonts w:ascii="Times New Roman" w:eastAsia="仿宋" w:hAnsi="Times New Roman" w:cs="Times New Roman"/>
          <w:sz w:val="32"/>
          <w:szCs w:val="32"/>
        </w:rPr>
        <w:t>。</w:t>
      </w:r>
    </w:p>
    <w:p w:rsidR="00FF6BF2" w:rsidRPr="005A129D" w:rsidRDefault="00FF6BF2" w:rsidP="005A129D">
      <w:pPr>
        <w:spacing w:line="620" w:lineRule="exact"/>
        <w:ind w:firstLineChars="200" w:firstLine="640"/>
        <w:rPr>
          <w:rFonts w:ascii="Times New Roman" w:eastAsia="仿宋" w:hAnsi="Times New Roman" w:cs="Times New Roman"/>
          <w:sz w:val="32"/>
          <w:szCs w:val="32"/>
        </w:rPr>
        <w:sectPr w:rsidR="00FF6BF2" w:rsidRPr="005A129D" w:rsidSect="00C95849">
          <w:footerReference w:type="default" r:id="rId9"/>
          <w:pgSz w:w="11906" w:h="16838"/>
          <w:pgMar w:top="1758" w:right="1588" w:bottom="1758" w:left="1588" w:header="851" w:footer="992" w:gutter="0"/>
          <w:pgNumType w:fmt="numberInDash"/>
          <w:cols w:space="425"/>
          <w:docGrid w:type="lines" w:linePitch="312"/>
        </w:sectPr>
      </w:pPr>
    </w:p>
    <w:p w:rsidR="00FF6BF2" w:rsidRPr="00C07E62" w:rsidRDefault="002E2766">
      <w:pPr>
        <w:autoSpaceDE w:val="0"/>
        <w:autoSpaceDN w:val="0"/>
        <w:adjustRightInd w:val="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lastRenderedPageBreak/>
        <w:t xml:space="preserve">附件1             </w:t>
      </w:r>
    </w:p>
    <w:p w:rsidR="00FF6BF2" w:rsidRPr="00C07E62" w:rsidRDefault="002E2766">
      <w:pPr>
        <w:autoSpaceDE w:val="0"/>
        <w:autoSpaceDN w:val="0"/>
        <w:adjustRightInd w:val="0"/>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股票发行认购公告模板</w:t>
      </w:r>
    </w:p>
    <w:p w:rsidR="00FF6BF2" w:rsidRPr="00C07E62" w:rsidRDefault="002E2766">
      <w:pPr>
        <w:autoSpaceDE w:val="0"/>
        <w:autoSpaceDN w:val="0"/>
        <w:adjustRightInd w:val="0"/>
        <w:ind w:firstLineChars="2095" w:firstLine="5889"/>
        <w:jc w:val="left"/>
        <w:rPr>
          <w:rFonts w:ascii="仿宋" w:eastAsia="仿宋" w:hAnsi="仿宋" w:cs="仿宋_GB2312,Bold"/>
          <w:b/>
          <w:bCs/>
          <w:kern w:val="0"/>
          <w:sz w:val="28"/>
          <w:szCs w:val="30"/>
        </w:rPr>
      </w:pPr>
      <w:r w:rsidRPr="00C07E62">
        <w:rPr>
          <w:rFonts w:ascii="仿宋" w:eastAsia="仿宋" w:hAnsi="仿宋" w:cs="Times New Roman" w:hint="eastAsia"/>
          <w:b/>
          <w:noProof/>
          <w:sz w:val="28"/>
          <w:szCs w:val="30"/>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322580</wp:posOffset>
                </wp:positionV>
                <wp:extent cx="54864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8.2pt;margin-top:25.4pt;height:0pt;width:432pt;z-index:251660288;mso-width-relative:page;mso-height-relative:page;" filled="f" stroked="t" coordsize="21600,21600" o:gfxdata="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S2EI1gAAAAkBAAAPAAAAAAAAAAEAIAAAACIAAABkcnMvZG93bnJl&#10;di54bWxQSwECFAAUAAAACACHTuJAvP/tzcYBAABjAwAADgAAAAAAAAABACAAAAAlAQAAZHJzL2Uy&#10;b0RvYy54bWxQSwUGAAAAAAYABgBZAQAAXQUAAAAA&#10;">
                <v:fill on="f" focussize="0,0"/>
                <v:stroke weight="0.5pt" color="#000000 [3213]" miterlimit="8" joinstyle="miter"/>
                <v:imagedata o:title=""/>
                <o:lock v:ext="edit" aspectratio="f"/>
              </v:line>
            </w:pict>
          </mc:Fallback>
        </mc:AlternateContent>
      </w:r>
      <w:r w:rsidRPr="00C07E62">
        <w:rPr>
          <w:rFonts w:ascii="仿宋" w:eastAsia="仿宋" w:hAnsi="仿宋" w:cs="Times New Roman" w:hint="eastAsia"/>
          <w:b/>
          <w:sz w:val="28"/>
          <w:szCs w:val="30"/>
        </w:rPr>
        <w:t>公告编号：</w:t>
      </w:r>
    </w:p>
    <w:p w:rsidR="00FF6BF2" w:rsidRPr="00C07E62" w:rsidRDefault="002E2766">
      <w:pPr>
        <w:snapToGrid w:val="0"/>
        <w:rPr>
          <w:rFonts w:ascii="仿宋" w:eastAsia="仿宋" w:hAnsi="仿宋" w:cs="Times New Roman"/>
          <w:b/>
          <w:sz w:val="28"/>
          <w:szCs w:val="30"/>
        </w:rPr>
      </w:pPr>
      <w:r w:rsidRPr="00C07E62">
        <w:rPr>
          <w:rFonts w:ascii="仿宋" w:eastAsia="仿宋" w:hAnsi="仿宋" w:cs="Times New Roman" w:hint="eastAsia"/>
          <w:b/>
          <w:sz w:val="28"/>
          <w:szCs w:val="30"/>
        </w:rPr>
        <w:t>证券代码：</w:t>
      </w:r>
      <w:r w:rsidRPr="00C07E62">
        <w:rPr>
          <w:rFonts w:ascii="仿宋" w:eastAsia="仿宋" w:hAnsi="仿宋" w:cs="Times New Roman" w:hint="eastAsia"/>
          <w:b/>
          <w:sz w:val="28"/>
          <w:szCs w:val="30"/>
        </w:rPr>
        <w:tab/>
      </w:r>
      <w:r w:rsidRPr="00C07E62">
        <w:rPr>
          <w:rFonts w:ascii="仿宋" w:eastAsia="仿宋" w:hAnsi="仿宋" w:cs="Times New Roman" w:hint="eastAsia"/>
          <w:b/>
          <w:sz w:val="28"/>
          <w:szCs w:val="30"/>
        </w:rPr>
        <w:tab/>
      </w:r>
      <w:r w:rsidRPr="00C07E62">
        <w:rPr>
          <w:rFonts w:ascii="仿宋" w:eastAsia="仿宋" w:hAnsi="仿宋" w:cs="Times New Roman" w:hint="eastAsia"/>
          <w:b/>
          <w:sz w:val="28"/>
          <w:szCs w:val="30"/>
        </w:rPr>
        <w:tab/>
        <w:t xml:space="preserve">    证券简称：    </w:t>
      </w:r>
      <w:r w:rsidRPr="00C07E62">
        <w:rPr>
          <w:rFonts w:ascii="仿宋" w:eastAsia="仿宋" w:hAnsi="仿宋" w:cs="Times New Roman" w:hint="eastAsia"/>
          <w:b/>
          <w:sz w:val="28"/>
          <w:szCs w:val="30"/>
        </w:rPr>
        <w:tab/>
      </w:r>
      <w:r w:rsidRPr="00C07E62">
        <w:rPr>
          <w:rFonts w:ascii="仿宋" w:eastAsia="仿宋" w:hAnsi="仿宋" w:cs="Times New Roman" w:hint="eastAsia"/>
          <w:b/>
          <w:sz w:val="28"/>
          <w:szCs w:val="30"/>
        </w:rPr>
        <w:tab/>
        <w:t>主办券商：</w:t>
      </w:r>
    </w:p>
    <w:p w:rsidR="00FF6BF2" w:rsidRPr="00C07E62" w:rsidRDefault="00FF6BF2">
      <w:pPr>
        <w:snapToGrid w:val="0"/>
        <w:rPr>
          <w:rFonts w:ascii="仿宋" w:eastAsia="仿宋" w:hAnsi="仿宋" w:cs="Times New Roman"/>
          <w:b/>
          <w:sz w:val="28"/>
          <w:szCs w:val="30"/>
        </w:rPr>
      </w:pPr>
    </w:p>
    <w:p w:rsidR="00FF6BF2" w:rsidRPr="00C07E62" w:rsidRDefault="00900238">
      <w:pPr>
        <w:adjustRightInd w:val="0"/>
        <w:snapToGrid w:val="0"/>
        <w:ind w:right="360"/>
        <w:jc w:val="center"/>
        <w:rPr>
          <w:rFonts w:ascii="仿宋" w:eastAsia="仿宋" w:hAnsi="仿宋" w:cs="Times New Roman"/>
          <w:b/>
          <w:sz w:val="28"/>
          <w:szCs w:val="30"/>
        </w:rPr>
      </w:pPr>
      <w:r>
        <w:rPr>
          <w:rFonts w:ascii="仿宋" w:eastAsia="仿宋" w:hAnsi="仿宋" w:cs="Times New Roman" w:hint="eastAsia"/>
          <w:b/>
          <w:sz w:val="28"/>
          <w:szCs w:val="30"/>
        </w:rPr>
        <w:t>XXXX</w:t>
      </w:r>
      <w:r w:rsidR="002E2766" w:rsidRPr="00C07E62">
        <w:rPr>
          <w:rFonts w:ascii="仿宋" w:eastAsia="仿宋" w:hAnsi="仿宋" w:cs="Times New Roman" w:hint="eastAsia"/>
          <w:b/>
          <w:sz w:val="28"/>
          <w:szCs w:val="30"/>
        </w:rPr>
        <w:t>股份</w:t>
      </w:r>
      <w:r w:rsidR="00B20B78">
        <w:rPr>
          <w:rFonts w:ascii="仿宋" w:eastAsia="仿宋" w:hAnsi="仿宋" w:cs="Times New Roman" w:hint="eastAsia"/>
          <w:b/>
          <w:sz w:val="28"/>
          <w:szCs w:val="30"/>
        </w:rPr>
        <w:t>（</w:t>
      </w:r>
      <w:r w:rsidR="002E2766" w:rsidRPr="00C07E62">
        <w:rPr>
          <w:rFonts w:ascii="仿宋" w:eastAsia="仿宋" w:hAnsi="仿宋" w:cs="Times New Roman" w:hint="eastAsia"/>
          <w:b/>
          <w:sz w:val="28"/>
          <w:szCs w:val="30"/>
        </w:rPr>
        <w:t>有限</w:t>
      </w:r>
      <w:r w:rsidR="00B20B78">
        <w:rPr>
          <w:rFonts w:ascii="仿宋" w:eastAsia="仿宋" w:hAnsi="仿宋" w:cs="Times New Roman" w:hint="eastAsia"/>
          <w:b/>
          <w:sz w:val="28"/>
          <w:szCs w:val="30"/>
        </w:rPr>
        <w:t>）</w:t>
      </w:r>
      <w:r w:rsidR="002E2766" w:rsidRPr="00C07E62">
        <w:rPr>
          <w:rFonts w:ascii="仿宋" w:eastAsia="仿宋" w:hAnsi="仿宋" w:cs="Times New Roman" w:hint="eastAsia"/>
          <w:b/>
          <w:sz w:val="28"/>
          <w:szCs w:val="30"/>
        </w:rPr>
        <w:t>公司股票发行认购公告</w:t>
      </w:r>
    </w:p>
    <w:p w:rsidR="00FF6BF2" w:rsidRPr="00C07E62" w:rsidRDefault="002E2766">
      <w:pPr>
        <w:pBdr>
          <w:top w:val="single" w:sz="4" w:space="1" w:color="auto"/>
          <w:left w:val="single" w:sz="4" w:space="4" w:color="auto"/>
          <w:bottom w:val="single" w:sz="4" w:space="1" w:color="auto"/>
          <w:right w:val="single" w:sz="4" w:space="4" w:color="auto"/>
        </w:pBdr>
        <w:adjustRightInd w:val="0"/>
        <w:snapToGrid w:val="0"/>
        <w:ind w:left="360" w:firstLineChars="204" w:firstLine="571"/>
        <w:rPr>
          <w:rFonts w:ascii="仿宋" w:eastAsia="仿宋" w:hAnsi="仿宋" w:cs="Times New Roman"/>
          <w:sz w:val="28"/>
        </w:rPr>
      </w:pPr>
      <w:r w:rsidRPr="00C07E62">
        <w:rPr>
          <w:rFonts w:ascii="仿宋" w:eastAsia="仿宋" w:hAnsi="仿宋" w:cs="Times New Roman" w:hint="eastAsia"/>
          <w:sz w:val="28"/>
        </w:rPr>
        <w:t>本公司及董事会全体成员保证公告内容不存在任何虚假记载、误导性陈述或者重大遗漏，并对其内容的真实、准确和完整承担个别及连带责任。</w:t>
      </w:r>
    </w:p>
    <w:p w:rsidR="00FF6BF2" w:rsidRPr="00C07E62" w:rsidRDefault="002E2766">
      <w:pPr>
        <w:pBdr>
          <w:top w:val="single" w:sz="4" w:space="1" w:color="auto"/>
          <w:left w:val="single" w:sz="4" w:space="4" w:color="auto"/>
          <w:bottom w:val="single" w:sz="4" w:space="1" w:color="auto"/>
          <w:right w:val="single" w:sz="4" w:space="4" w:color="auto"/>
        </w:pBdr>
        <w:adjustRightInd w:val="0"/>
        <w:snapToGrid w:val="0"/>
        <w:ind w:left="360" w:firstLineChars="204" w:firstLine="571"/>
        <w:rPr>
          <w:rFonts w:ascii="仿宋" w:eastAsia="仿宋" w:hAnsi="仿宋" w:cs="Times New Roman"/>
          <w:sz w:val="28"/>
        </w:rPr>
      </w:pPr>
      <w:r w:rsidRPr="00C07E62">
        <w:rPr>
          <w:rFonts w:ascii="仿宋" w:eastAsia="仿宋" w:hAnsi="仿宋" w:cs="Times New Roman" w:hint="eastAsia"/>
          <w:sz w:val="28"/>
        </w:rPr>
        <w:t>董事XXX、XXX因（具体和明确的理由）不能保证公告内容真实、准确、完整。</w:t>
      </w:r>
    </w:p>
    <w:p w:rsidR="00FF6BF2" w:rsidRPr="00C07E62" w:rsidRDefault="00FF6BF2">
      <w:pPr>
        <w:autoSpaceDE w:val="0"/>
        <w:autoSpaceDN w:val="0"/>
        <w:adjustRightInd w:val="0"/>
        <w:ind w:firstLine="491"/>
        <w:textAlignment w:val="center"/>
        <w:rPr>
          <w:rFonts w:ascii="仿宋" w:eastAsia="仿宋" w:hAnsi="仿宋" w:cs="方正书宋_GBK"/>
          <w:color w:val="000000"/>
          <w:kern w:val="0"/>
          <w:sz w:val="24"/>
          <w:szCs w:val="24"/>
        </w:rPr>
      </w:pP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___年___月___日，</w:t>
      </w:r>
      <w:r w:rsidR="00900238">
        <w:rPr>
          <w:rFonts w:ascii="仿宋" w:eastAsia="仿宋" w:hAnsi="仿宋" w:cs="方正书宋_GBK" w:hint="eastAsia"/>
          <w:color w:val="000000"/>
          <w:kern w:val="0"/>
          <w:sz w:val="28"/>
          <w:szCs w:val="28"/>
        </w:rPr>
        <w:t>X</w:t>
      </w:r>
      <w:r w:rsidRPr="00C07E62">
        <w:rPr>
          <w:rFonts w:ascii="仿宋" w:eastAsia="仿宋" w:hAnsi="仿宋" w:cs="方正书宋_GBK" w:hint="eastAsia"/>
          <w:color w:val="000000"/>
          <w:kern w:val="0"/>
          <w:sz w:val="28"/>
          <w:szCs w:val="28"/>
        </w:rPr>
        <w:t>XXX股份</w:t>
      </w:r>
      <w:r w:rsidR="00B20B78">
        <w:rPr>
          <w:rFonts w:ascii="仿宋" w:eastAsia="仿宋" w:hAnsi="仿宋" w:cs="方正书宋_GBK" w:hint="eastAsia"/>
          <w:color w:val="000000"/>
          <w:kern w:val="0"/>
          <w:sz w:val="28"/>
          <w:szCs w:val="28"/>
        </w:rPr>
        <w:t>（</w:t>
      </w:r>
      <w:r w:rsidRPr="00C07E62">
        <w:rPr>
          <w:rFonts w:ascii="仿宋" w:eastAsia="仿宋" w:hAnsi="仿宋" w:cs="方正书宋_GBK" w:hint="eastAsia"/>
          <w:color w:val="000000"/>
          <w:kern w:val="0"/>
          <w:sz w:val="28"/>
          <w:szCs w:val="28"/>
        </w:rPr>
        <w:t>有限</w:t>
      </w:r>
      <w:r w:rsidR="00B20B78">
        <w:rPr>
          <w:rFonts w:ascii="仿宋" w:eastAsia="仿宋" w:hAnsi="仿宋" w:cs="方正书宋_GBK" w:hint="eastAsia"/>
          <w:color w:val="000000"/>
          <w:kern w:val="0"/>
          <w:sz w:val="28"/>
          <w:szCs w:val="28"/>
        </w:rPr>
        <w:t>）</w:t>
      </w:r>
      <w:r w:rsidRPr="00C07E62">
        <w:rPr>
          <w:rFonts w:ascii="仿宋" w:eastAsia="仿宋" w:hAnsi="仿宋" w:cs="方正书宋_GBK" w:hint="eastAsia"/>
          <w:color w:val="000000"/>
          <w:kern w:val="0"/>
          <w:sz w:val="28"/>
          <w:szCs w:val="28"/>
        </w:rPr>
        <w:t>公司</w:t>
      </w:r>
      <w:r w:rsidR="00B20B78">
        <w:rPr>
          <w:rFonts w:ascii="仿宋" w:eastAsia="仿宋" w:hAnsi="仿宋" w:cs="方正书宋_GBK" w:hint="eastAsia"/>
          <w:color w:val="000000"/>
          <w:kern w:val="0"/>
          <w:sz w:val="28"/>
          <w:szCs w:val="28"/>
        </w:rPr>
        <w:t>20X</w:t>
      </w:r>
      <w:r w:rsidRPr="00C07E62">
        <w:rPr>
          <w:rFonts w:ascii="仿宋" w:eastAsia="仿宋" w:hAnsi="仿宋" w:cs="方正书宋_GBK" w:hint="eastAsia"/>
          <w:color w:val="000000"/>
          <w:kern w:val="0"/>
          <w:sz w:val="28"/>
          <w:szCs w:val="28"/>
        </w:rPr>
        <w:t>X年度第X次临时股东大会审议通过《XXX</w:t>
      </w:r>
      <w:r w:rsidR="00B20B78">
        <w:rPr>
          <w:rFonts w:ascii="仿宋" w:eastAsia="仿宋" w:hAnsi="仿宋" w:cs="方正书宋_GBK"/>
          <w:color w:val="000000"/>
          <w:kern w:val="0"/>
          <w:sz w:val="28"/>
          <w:szCs w:val="28"/>
        </w:rPr>
        <w:t>X</w:t>
      </w:r>
      <w:r w:rsidRPr="00C07E62">
        <w:rPr>
          <w:rFonts w:ascii="仿宋" w:eastAsia="仿宋" w:hAnsi="仿宋" w:cs="方正书宋_GBK" w:hint="eastAsia"/>
          <w:color w:val="000000"/>
          <w:kern w:val="0"/>
          <w:sz w:val="28"/>
          <w:szCs w:val="28"/>
        </w:rPr>
        <w:t>股份</w:t>
      </w:r>
      <w:r w:rsidR="00B20B78">
        <w:rPr>
          <w:rFonts w:ascii="仿宋" w:eastAsia="仿宋" w:hAnsi="仿宋" w:cs="方正书宋_GBK" w:hint="eastAsia"/>
          <w:color w:val="000000"/>
          <w:kern w:val="0"/>
          <w:sz w:val="28"/>
          <w:szCs w:val="28"/>
        </w:rPr>
        <w:t>（</w:t>
      </w:r>
      <w:r w:rsidRPr="00C07E62">
        <w:rPr>
          <w:rFonts w:ascii="仿宋" w:eastAsia="仿宋" w:hAnsi="仿宋" w:cs="方正书宋_GBK" w:hint="eastAsia"/>
          <w:color w:val="000000"/>
          <w:kern w:val="0"/>
          <w:sz w:val="28"/>
          <w:szCs w:val="28"/>
        </w:rPr>
        <w:t>有限</w:t>
      </w:r>
      <w:r w:rsidR="00B20B78">
        <w:rPr>
          <w:rFonts w:ascii="仿宋" w:eastAsia="仿宋" w:hAnsi="仿宋" w:cs="方正书宋_GBK" w:hint="eastAsia"/>
          <w:color w:val="000000"/>
          <w:kern w:val="0"/>
          <w:sz w:val="28"/>
          <w:szCs w:val="28"/>
        </w:rPr>
        <w:t>）</w:t>
      </w:r>
      <w:r w:rsidRPr="00C07E62">
        <w:rPr>
          <w:rFonts w:ascii="仿宋" w:eastAsia="仿宋" w:hAnsi="仿宋" w:cs="方正书宋_GBK" w:hint="eastAsia"/>
          <w:color w:val="000000"/>
          <w:kern w:val="0"/>
          <w:sz w:val="28"/>
          <w:szCs w:val="28"/>
        </w:rPr>
        <w:t>公司股票发行方案》，现就认购事宜安排如下：</w:t>
      </w:r>
    </w:p>
    <w:p w:rsidR="00FF6BF2" w:rsidRPr="00C07E62" w:rsidRDefault="002E2766">
      <w:pPr>
        <w:numPr>
          <w:ilvl w:val="0"/>
          <w:numId w:val="1"/>
        </w:numPr>
        <w:autoSpaceDE w:val="0"/>
        <w:autoSpaceDN w:val="0"/>
        <w:adjustRightInd w:val="0"/>
        <w:ind w:left="42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t>现有股东优先认购安排</w:t>
      </w:r>
    </w:p>
    <w:p w:rsidR="00FF6BF2" w:rsidRPr="00C07E62" w:rsidRDefault="002E2766">
      <w:pPr>
        <w:numPr>
          <w:ilvl w:val="0"/>
          <w:numId w:val="2"/>
        </w:numPr>
        <w:autoSpaceDE w:val="0"/>
        <w:autoSpaceDN w:val="0"/>
        <w:adjustRightInd w:val="0"/>
        <w:ind w:left="42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现有股东的认定:</w:t>
      </w:r>
    </w:p>
    <w:p w:rsidR="00FF6BF2" w:rsidRPr="00C07E62" w:rsidRDefault="002E2766">
      <w:pPr>
        <w:numPr>
          <w:ilvl w:val="0"/>
          <w:numId w:val="2"/>
        </w:numPr>
        <w:autoSpaceDE w:val="0"/>
        <w:autoSpaceDN w:val="0"/>
        <w:adjustRightInd w:val="0"/>
        <w:ind w:left="42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现有股东行使/放弃优先认购权的</w:t>
      </w:r>
      <w:r w:rsidRPr="00C07E62">
        <w:rPr>
          <w:rFonts w:ascii="仿宋" w:eastAsia="仿宋" w:hAnsi="仿宋" w:cs="方正书宋_GBK"/>
          <w:color w:val="000000"/>
          <w:kern w:val="0"/>
          <w:sz w:val="28"/>
          <w:szCs w:val="28"/>
        </w:rPr>
        <w:t>具体情况</w:t>
      </w:r>
      <w:r w:rsidRPr="00C07E62">
        <w:rPr>
          <w:rFonts w:ascii="仿宋" w:eastAsia="仿宋" w:hAnsi="仿宋" w:cs="方正书宋_GBK" w:hint="eastAsia"/>
          <w:color w:val="000000"/>
          <w:kern w:val="0"/>
          <w:sz w:val="28"/>
          <w:szCs w:val="28"/>
        </w:rPr>
        <w:t>:</w:t>
      </w:r>
    </w:p>
    <w:p w:rsidR="00FF6BF2" w:rsidRPr="00C07E62" w:rsidRDefault="002E2766">
      <w:pPr>
        <w:numPr>
          <w:ilvl w:val="0"/>
          <w:numId w:val="2"/>
        </w:numPr>
        <w:autoSpaceDE w:val="0"/>
        <w:autoSpaceDN w:val="0"/>
        <w:adjustRightInd w:val="0"/>
        <w:ind w:left="42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现有股东缴款时间:</w:t>
      </w:r>
    </w:p>
    <w:p w:rsidR="00FF6BF2" w:rsidRPr="00C07E62" w:rsidRDefault="002E2766">
      <w:pPr>
        <w:autoSpaceDE w:val="0"/>
        <w:autoSpaceDN w:val="0"/>
        <w:adjustRightInd w:val="0"/>
        <w:ind w:left="630"/>
        <w:textAlignment w:val="center"/>
        <w:rPr>
          <w:rFonts w:ascii="仿宋" w:eastAsia="仿宋" w:hAnsi="仿宋"/>
          <w:sz w:val="28"/>
          <w:szCs w:val="28"/>
        </w:rPr>
      </w:pPr>
      <w:r w:rsidRPr="00C07E62">
        <w:rPr>
          <w:rFonts w:ascii="仿宋" w:eastAsia="仿宋" w:hAnsi="仿宋" w:cs="方正书宋_GBK" w:hint="eastAsia"/>
          <w:kern w:val="0"/>
          <w:sz w:val="28"/>
          <w:szCs w:val="28"/>
        </w:rPr>
        <w:t>1、缴款起始日</w:t>
      </w:r>
      <w:r w:rsidRPr="00C07E62">
        <w:rPr>
          <w:rFonts w:ascii="仿宋" w:eastAsia="仿宋" w:hAnsi="仿宋" w:hint="eastAsia"/>
          <w:sz w:val="28"/>
          <w:szCs w:val="28"/>
        </w:rPr>
        <w:t>：</w:t>
      </w:r>
    </w:p>
    <w:p w:rsidR="00FF6BF2" w:rsidRPr="00C07E62" w:rsidRDefault="002E2766">
      <w:pPr>
        <w:autoSpaceDE w:val="0"/>
        <w:autoSpaceDN w:val="0"/>
        <w:adjustRightInd w:val="0"/>
        <w:ind w:left="630"/>
        <w:textAlignment w:val="center"/>
        <w:rPr>
          <w:rFonts w:ascii="仿宋" w:eastAsia="仿宋" w:hAnsi="仿宋" w:cs="方正书宋_GBK"/>
          <w:color w:val="000000"/>
          <w:kern w:val="0"/>
          <w:sz w:val="28"/>
          <w:szCs w:val="28"/>
        </w:rPr>
      </w:pPr>
      <w:r w:rsidRPr="00C07E62">
        <w:rPr>
          <w:rFonts w:ascii="仿宋" w:eastAsia="仿宋" w:hAnsi="仿宋" w:cs="方正书宋_GBK" w:hint="eastAsia"/>
          <w:kern w:val="0"/>
          <w:sz w:val="28"/>
          <w:szCs w:val="28"/>
        </w:rPr>
        <w:t>2、缴款截止日：</w:t>
      </w:r>
    </w:p>
    <w:p w:rsidR="00FF6BF2" w:rsidRPr="00C07E62" w:rsidRDefault="002E2766">
      <w:pPr>
        <w:numPr>
          <w:ilvl w:val="0"/>
          <w:numId w:val="2"/>
        </w:numPr>
        <w:autoSpaceDE w:val="0"/>
        <w:autoSpaceDN w:val="0"/>
        <w:adjustRightInd w:val="0"/>
        <w:ind w:left="42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其他相关事项：</w:t>
      </w:r>
    </w:p>
    <w:p w:rsidR="00FF6BF2" w:rsidRPr="00C07E62" w:rsidRDefault="002E2766">
      <w:pPr>
        <w:numPr>
          <w:ilvl w:val="0"/>
          <w:numId w:val="1"/>
        </w:numPr>
        <w:autoSpaceDE w:val="0"/>
        <w:autoSpaceDN w:val="0"/>
        <w:adjustRightInd w:val="0"/>
        <w:ind w:left="42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t>其他投资者认购程序</w:t>
      </w:r>
    </w:p>
    <w:p w:rsidR="00FF6BF2" w:rsidRPr="00C07E62" w:rsidRDefault="002E2766">
      <w:pPr>
        <w:numPr>
          <w:ilvl w:val="0"/>
          <w:numId w:val="3"/>
        </w:numPr>
        <w:autoSpaceDE w:val="0"/>
        <w:autoSpaceDN w:val="0"/>
        <w:adjustRightInd w:val="0"/>
        <w:ind w:left="560" w:hangingChars="200" w:hanging="560"/>
        <w:textAlignment w:val="center"/>
        <w:rPr>
          <w:rFonts w:ascii="仿宋" w:eastAsia="仿宋" w:hAnsi="仿宋" w:cs="方正书宋_GBK"/>
          <w:kern w:val="0"/>
          <w:sz w:val="28"/>
          <w:szCs w:val="28"/>
        </w:rPr>
      </w:pPr>
      <w:r w:rsidRPr="00C07E62">
        <w:rPr>
          <w:rFonts w:ascii="仿宋" w:eastAsia="仿宋" w:hAnsi="仿宋" w:cs="方正书宋_GBK" w:hint="eastAsia"/>
          <w:kern w:val="0"/>
          <w:sz w:val="28"/>
          <w:szCs w:val="28"/>
        </w:rPr>
        <w:t>其他投资者认购安排：</w:t>
      </w:r>
    </w:p>
    <w:tbl>
      <w:tblPr>
        <w:tblW w:w="78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FF6BF2" w:rsidRPr="00C07E62">
        <w:tc>
          <w:tcPr>
            <w:tcW w:w="7818" w:type="dxa"/>
          </w:tcPr>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挂牌公司应当</w:t>
            </w:r>
            <w:r w:rsidRPr="00C07E62">
              <w:rPr>
                <w:rFonts w:ascii="仿宋" w:eastAsia="仿宋" w:hAnsi="仿宋" w:cs="方正书宋_GBK" w:hint="eastAsia"/>
                <w:color w:val="000000"/>
                <w:kern w:val="0"/>
                <w:sz w:val="28"/>
                <w:szCs w:val="30"/>
              </w:rPr>
              <w:t>以表格形式</w:t>
            </w:r>
            <w:r w:rsidRPr="00C07E62">
              <w:rPr>
                <w:rFonts w:ascii="仿宋" w:eastAsia="仿宋" w:hAnsi="仿宋" w:cs="方正书宋_GBK" w:hint="eastAsia"/>
                <w:color w:val="000000"/>
                <w:kern w:val="0"/>
                <w:sz w:val="28"/>
                <w:szCs w:val="28"/>
              </w:rPr>
              <w:t>明确披露其他投资者名称、认购数量、认购价格、认购金额、认购方式等基本信息。</w:t>
            </w:r>
          </w:p>
        </w:tc>
      </w:tr>
    </w:tbl>
    <w:p w:rsidR="00FF6BF2" w:rsidRPr="00C07E62" w:rsidRDefault="002E2766">
      <w:pPr>
        <w:numPr>
          <w:ilvl w:val="0"/>
          <w:numId w:val="3"/>
        </w:numPr>
        <w:autoSpaceDE w:val="0"/>
        <w:autoSpaceDN w:val="0"/>
        <w:adjustRightInd w:val="0"/>
        <w:ind w:left="560" w:hangingChars="200" w:hanging="560"/>
        <w:textAlignment w:val="center"/>
        <w:rPr>
          <w:rFonts w:ascii="仿宋" w:eastAsia="仿宋" w:hAnsi="仿宋" w:cs="方正书宋_GBK"/>
          <w:kern w:val="0"/>
          <w:sz w:val="28"/>
          <w:szCs w:val="28"/>
        </w:rPr>
      </w:pPr>
      <w:r w:rsidRPr="00C07E62">
        <w:rPr>
          <w:rFonts w:ascii="仿宋" w:eastAsia="仿宋" w:hAnsi="仿宋" w:cs="方正书宋_GBK" w:hint="eastAsia"/>
          <w:kern w:val="0"/>
          <w:sz w:val="28"/>
          <w:szCs w:val="28"/>
        </w:rPr>
        <w:lastRenderedPageBreak/>
        <w:t>其他投资者缴款时间</w:t>
      </w:r>
    </w:p>
    <w:p w:rsidR="00FF6BF2" w:rsidRPr="00C07E62" w:rsidRDefault="002E2766">
      <w:pPr>
        <w:autoSpaceDE w:val="0"/>
        <w:autoSpaceDN w:val="0"/>
        <w:adjustRightInd w:val="0"/>
        <w:ind w:firstLineChars="200" w:firstLine="560"/>
        <w:textAlignment w:val="center"/>
        <w:rPr>
          <w:rFonts w:ascii="仿宋" w:eastAsia="仿宋" w:hAnsi="仿宋" w:cs="方正书宋_GBK"/>
          <w:kern w:val="0"/>
          <w:sz w:val="28"/>
          <w:szCs w:val="28"/>
        </w:rPr>
      </w:pPr>
      <w:r w:rsidRPr="00C07E62">
        <w:rPr>
          <w:rFonts w:ascii="仿宋" w:eastAsia="仿宋" w:hAnsi="仿宋" w:cs="方正书宋_GBK" w:hint="eastAsia"/>
          <w:kern w:val="0"/>
          <w:sz w:val="28"/>
          <w:szCs w:val="28"/>
        </w:rPr>
        <w:t>1、缴款起始日：</w:t>
      </w:r>
    </w:p>
    <w:p w:rsidR="00FF6BF2" w:rsidRPr="00C07E62" w:rsidRDefault="002E2766">
      <w:pPr>
        <w:autoSpaceDE w:val="0"/>
        <w:autoSpaceDN w:val="0"/>
        <w:adjustRightInd w:val="0"/>
        <w:ind w:firstLineChars="200" w:firstLine="560"/>
        <w:textAlignment w:val="center"/>
        <w:rPr>
          <w:rFonts w:ascii="仿宋" w:eastAsia="仿宋" w:hAnsi="仿宋" w:cs="方正书宋_GBK"/>
          <w:kern w:val="0"/>
          <w:sz w:val="28"/>
          <w:szCs w:val="28"/>
        </w:rPr>
      </w:pPr>
      <w:r w:rsidRPr="00C07E62">
        <w:rPr>
          <w:rFonts w:ascii="仿宋" w:eastAsia="仿宋" w:hAnsi="仿宋" w:cs="方正书宋_GBK" w:hint="eastAsia"/>
          <w:kern w:val="0"/>
          <w:sz w:val="28"/>
          <w:szCs w:val="28"/>
        </w:rPr>
        <w:t>2、缴款截止日：</w:t>
      </w:r>
    </w:p>
    <w:p w:rsidR="00FF6BF2" w:rsidRPr="00C07E62" w:rsidRDefault="002E2766">
      <w:pPr>
        <w:numPr>
          <w:ilvl w:val="0"/>
          <w:numId w:val="3"/>
        </w:numPr>
        <w:autoSpaceDE w:val="0"/>
        <w:autoSpaceDN w:val="0"/>
        <w:adjustRightInd w:val="0"/>
        <w:ind w:left="560" w:hangingChars="200" w:hanging="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认购程序:</w:t>
      </w:r>
    </w:p>
    <w:p w:rsidR="00FF6BF2" w:rsidRPr="00C07E62" w:rsidRDefault="002E2766">
      <w:pPr>
        <w:numPr>
          <w:ilvl w:val="0"/>
          <w:numId w:val="3"/>
        </w:numPr>
        <w:autoSpaceDE w:val="0"/>
        <w:autoSpaceDN w:val="0"/>
        <w:adjustRightInd w:val="0"/>
        <w:ind w:left="560" w:hangingChars="200" w:hanging="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认购成功的确认方法：</w:t>
      </w:r>
    </w:p>
    <w:p w:rsidR="00FF6BF2" w:rsidRPr="00C07E62" w:rsidRDefault="002E2766">
      <w:pPr>
        <w:numPr>
          <w:ilvl w:val="0"/>
          <w:numId w:val="3"/>
        </w:numPr>
        <w:autoSpaceDE w:val="0"/>
        <w:autoSpaceDN w:val="0"/>
        <w:adjustRightInd w:val="0"/>
        <w:ind w:left="560" w:hangingChars="200" w:hanging="560"/>
        <w:textAlignment w:val="center"/>
        <w:rPr>
          <w:rFonts w:ascii="仿宋" w:eastAsia="仿宋" w:hAnsi="仿宋" w:cs="方正书宋_GBK"/>
          <w:kern w:val="0"/>
          <w:sz w:val="28"/>
          <w:szCs w:val="28"/>
        </w:rPr>
      </w:pPr>
      <w:r w:rsidRPr="00C07E62">
        <w:rPr>
          <w:rFonts w:ascii="仿宋" w:eastAsia="仿宋" w:hAnsi="仿宋" w:cs="方正书宋_GBK" w:hint="eastAsia"/>
          <w:kern w:val="0"/>
          <w:sz w:val="28"/>
          <w:szCs w:val="28"/>
        </w:rPr>
        <w:t>其他相关事项：</w:t>
      </w:r>
    </w:p>
    <w:p w:rsidR="00FF6BF2" w:rsidRPr="00C07E62" w:rsidRDefault="002E2766">
      <w:pPr>
        <w:numPr>
          <w:ilvl w:val="0"/>
          <w:numId w:val="1"/>
        </w:numPr>
        <w:autoSpaceDE w:val="0"/>
        <w:autoSpaceDN w:val="0"/>
        <w:adjustRightInd w:val="0"/>
        <w:ind w:left="42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t>缴款账户</w:t>
      </w:r>
    </w:p>
    <w:p w:rsidR="00FF6BF2" w:rsidRPr="00C07E62" w:rsidRDefault="002E2766">
      <w:pPr>
        <w:autoSpaceDE w:val="0"/>
        <w:autoSpaceDN w:val="0"/>
        <w:adjustRightInd w:val="0"/>
        <w:ind w:left="491"/>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户名：</w:t>
      </w:r>
    </w:p>
    <w:p w:rsidR="00FF6BF2" w:rsidRPr="00C07E62" w:rsidRDefault="002E2766">
      <w:pPr>
        <w:autoSpaceDE w:val="0"/>
        <w:autoSpaceDN w:val="0"/>
        <w:adjustRightInd w:val="0"/>
        <w:ind w:left="491"/>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开户行：</w:t>
      </w:r>
    </w:p>
    <w:p w:rsidR="00FF6BF2" w:rsidRPr="00C07E62" w:rsidRDefault="002E2766">
      <w:pPr>
        <w:autoSpaceDE w:val="0"/>
        <w:autoSpaceDN w:val="0"/>
        <w:adjustRightInd w:val="0"/>
        <w:ind w:left="491"/>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账号：</w:t>
      </w:r>
    </w:p>
    <w:p w:rsidR="00FF6BF2" w:rsidRPr="00C07E62" w:rsidRDefault="002E2766">
      <w:pPr>
        <w:autoSpaceDE w:val="0"/>
        <w:autoSpaceDN w:val="0"/>
        <w:adjustRightInd w:val="0"/>
        <w:ind w:left="491"/>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银行对增资款缴款的要求：</w:t>
      </w:r>
    </w:p>
    <w:p w:rsidR="00FF6BF2" w:rsidRPr="00C07E62" w:rsidRDefault="002E2766">
      <w:pPr>
        <w:numPr>
          <w:ilvl w:val="0"/>
          <w:numId w:val="1"/>
        </w:numPr>
        <w:autoSpaceDE w:val="0"/>
        <w:autoSpaceDN w:val="0"/>
        <w:adjustRightInd w:val="0"/>
        <w:ind w:left="42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t>其他注意事项</w:t>
      </w:r>
    </w:p>
    <w:p w:rsidR="00FF6BF2" w:rsidRPr="00C07E62" w:rsidRDefault="002E2766">
      <w:pPr>
        <w:numPr>
          <w:ilvl w:val="0"/>
          <w:numId w:val="1"/>
        </w:numPr>
        <w:autoSpaceDE w:val="0"/>
        <w:autoSpaceDN w:val="0"/>
        <w:adjustRightInd w:val="0"/>
        <w:ind w:left="42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t>联系方式</w:t>
      </w:r>
    </w:p>
    <w:p w:rsidR="00FF6BF2" w:rsidRPr="00C07E62" w:rsidRDefault="002E2766">
      <w:pPr>
        <w:numPr>
          <w:ilvl w:val="0"/>
          <w:numId w:val="4"/>
        </w:numPr>
        <w:autoSpaceDE w:val="0"/>
        <w:autoSpaceDN w:val="0"/>
        <w:adjustRightInd w:val="0"/>
        <w:ind w:left="42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联系人姓名：</w:t>
      </w:r>
    </w:p>
    <w:p w:rsidR="00FF6BF2" w:rsidRPr="00C07E62" w:rsidRDefault="002E2766">
      <w:pPr>
        <w:numPr>
          <w:ilvl w:val="0"/>
          <w:numId w:val="4"/>
        </w:numPr>
        <w:autoSpaceDE w:val="0"/>
        <w:autoSpaceDN w:val="0"/>
        <w:adjustRightInd w:val="0"/>
        <w:ind w:left="42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电话：</w:t>
      </w:r>
    </w:p>
    <w:p w:rsidR="00FF6BF2" w:rsidRPr="00C07E62" w:rsidRDefault="002E2766">
      <w:pPr>
        <w:numPr>
          <w:ilvl w:val="0"/>
          <w:numId w:val="4"/>
        </w:numPr>
        <w:autoSpaceDE w:val="0"/>
        <w:autoSpaceDN w:val="0"/>
        <w:adjustRightInd w:val="0"/>
        <w:ind w:left="42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传真：</w:t>
      </w:r>
    </w:p>
    <w:p w:rsidR="00FF6BF2" w:rsidRPr="00C07E62" w:rsidRDefault="002E2766">
      <w:pPr>
        <w:numPr>
          <w:ilvl w:val="0"/>
          <w:numId w:val="4"/>
        </w:numPr>
        <w:autoSpaceDE w:val="0"/>
        <w:autoSpaceDN w:val="0"/>
        <w:adjustRightInd w:val="0"/>
        <w:ind w:left="42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联系地址：</w:t>
      </w:r>
    </w:p>
    <w:p w:rsidR="00FF6BF2" w:rsidRPr="00C07E62" w:rsidRDefault="002E2766">
      <w:pPr>
        <w:autoSpaceDE w:val="0"/>
        <w:autoSpaceDN w:val="0"/>
        <w:adjustRightInd w:val="0"/>
        <w:ind w:left="420" w:firstLineChars="49" w:firstLine="137"/>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特此公告。</w:t>
      </w:r>
    </w:p>
    <w:p w:rsidR="00FF6BF2" w:rsidRPr="00C07E62" w:rsidRDefault="00900238">
      <w:pPr>
        <w:autoSpaceDE w:val="0"/>
        <w:autoSpaceDN w:val="0"/>
        <w:adjustRightInd w:val="0"/>
        <w:ind w:firstLine="491"/>
        <w:jc w:val="right"/>
        <w:textAlignment w:val="center"/>
        <w:rPr>
          <w:rFonts w:ascii="仿宋" w:eastAsia="仿宋" w:hAnsi="仿宋" w:cs="方正书宋_GBK"/>
          <w:color w:val="000000"/>
          <w:kern w:val="0"/>
          <w:sz w:val="28"/>
          <w:szCs w:val="28"/>
        </w:rPr>
      </w:pPr>
      <w:r>
        <w:rPr>
          <w:rFonts w:ascii="仿宋" w:eastAsia="仿宋" w:hAnsi="仿宋" w:cs="方正书宋_GBK" w:hint="eastAsia"/>
          <w:color w:val="000000"/>
          <w:kern w:val="0"/>
          <w:sz w:val="28"/>
          <w:szCs w:val="28"/>
        </w:rPr>
        <w:t>XXXX</w:t>
      </w:r>
      <w:r w:rsidR="002E2766" w:rsidRPr="00C07E62">
        <w:rPr>
          <w:rFonts w:ascii="仿宋" w:eastAsia="仿宋" w:hAnsi="仿宋" w:cs="方正书宋_GBK" w:hint="eastAsia"/>
          <w:color w:val="000000"/>
          <w:kern w:val="0"/>
          <w:sz w:val="28"/>
          <w:szCs w:val="28"/>
        </w:rPr>
        <w:t>股份</w:t>
      </w:r>
      <w:r w:rsidR="00B20B78">
        <w:rPr>
          <w:rFonts w:ascii="仿宋" w:eastAsia="仿宋" w:hAnsi="仿宋" w:cs="方正书宋_GBK" w:hint="eastAsia"/>
          <w:color w:val="000000"/>
          <w:kern w:val="0"/>
          <w:sz w:val="28"/>
          <w:szCs w:val="28"/>
        </w:rPr>
        <w:t>（</w:t>
      </w:r>
      <w:r w:rsidR="002E2766" w:rsidRPr="00C07E62">
        <w:rPr>
          <w:rFonts w:ascii="仿宋" w:eastAsia="仿宋" w:hAnsi="仿宋" w:cs="方正书宋_GBK" w:hint="eastAsia"/>
          <w:color w:val="000000"/>
          <w:kern w:val="0"/>
          <w:sz w:val="28"/>
          <w:szCs w:val="28"/>
        </w:rPr>
        <w:t>有限</w:t>
      </w:r>
      <w:r w:rsidR="00B20B78">
        <w:rPr>
          <w:rFonts w:ascii="仿宋" w:eastAsia="仿宋" w:hAnsi="仿宋" w:cs="方正书宋_GBK" w:hint="eastAsia"/>
          <w:color w:val="000000"/>
          <w:kern w:val="0"/>
          <w:sz w:val="28"/>
          <w:szCs w:val="28"/>
        </w:rPr>
        <w:t>）</w:t>
      </w:r>
      <w:r w:rsidR="002E2766" w:rsidRPr="00C07E62">
        <w:rPr>
          <w:rFonts w:ascii="仿宋" w:eastAsia="仿宋" w:hAnsi="仿宋" w:cs="方正书宋_GBK" w:hint="eastAsia"/>
          <w:color w:val="000000"/>
          <w:kern w:val="0"/>
          <w:sz w:val="28"/>
          <w:szCs w:val="28"/>
        </w:rPr>
        <w:t>公司董事会</w:t>
      </w:r>
    </w:p>
    <w:p w:rsidR="00FF6BF2" w:rsidRPr="00C07E62" w:rsidRDefault="00B20B78">
      <w:pPr>
        <w:autoSpaceDE w:val="0"/>
        <w:autoSpaceDN w:val="0"/>
        <w:adjustRightInd w:val="0"/>
        <w:ind w:firstLine="491"/>
        <w:jc w:val="right"/>
        <w:textAlignment w:val="center"/>
        <w:rPr>
          <w:rFonts w:ascii="仿宋" w:eastAsia="仿宋" w:hAnsi="仿宋" w:cs="方正书宋_GBK"/>
          <w:color w:val="000000"/>
          <w:kern w:val="0"/>
          <w:sz w:val="28"/>
          <w:szCs w:val="28"/>
        </w:rPr>
      </w:pPr>
      <w:r>
        <w:rPr>
          <w:rFonts w:ascii="仿宋" w:eastAsia="仿宋" w:hAnsi="仿宋" w:cs="方正书宋_GBK"/>
          <w:color w:val="000000"/>
          <w:kern w:val="0"/>
          <w:sz w:val="28"/>
          <w:szCs w:val="28"/>
        </w:rPr>
        <w:t>XX</w:t>
      </w:r>
      <w:r w:rsidR="002E2766" w:rsidRPr="00C07E62">
        <w:rPr>
          <w:rFonts w:ascii="仿宋" w:eastAsia="仿宋" w:hAnsi="仿宋" w:cs="方正书宋_GBK" w:hint="eastAsia"/>
          <w:color w:val="000000"/>
          <w:kern w:val="0"/>
          <w:sz w:val="28"/>
          <w:szCs w:val="28"/>
        </w:rPr>
        <w:t>XX年</w:t>
      </w:r>
      <w:r w:rsidR="00900238">
        <w:rPr>
          <w:rFonts w:ascii="仿宋" w:eastAsia="仿宋" w:hAnsi="仿宋" w:cs="方正书宋_GBK" w:hint="eastAsia"/>
          <w:color w:val="000000"/>
          <w:kern w:val="0"/>
          <w:sz w:val="28"/>
          <w:szCs w:val="28"/>
        </w:rPr>
        <w:t>XX</w:t>
      </w:r>
      <w:r w:rsidR="002E2766" w:rsidRPr="00C07E62">
        <w:rPr>
          <w:rFonts w:ascii="仿宋" w:eastAsia="仿宋" w:hAnsi="仿宋" w:cs="方正书宋_GBK" w:hint="eastAsia"/>
          <w:color w:val="000000"/>
          <w:kern w:val="0"/>
          <w:sz w:val="28"/>
          <w:szCs w:val="28"/>
        </w:rPr>
        <w:t>月XX日</w:t>
      </w:r>
    </w:p>
    <w:p w:rsidR="00FF6BF2" w:rsidRDefault="00FF6BF2">
      <w:pPr>
        <w:autoSpaceDE w:val="0"/>
        <w:autoSpaceDN w:val="0"/>
        <w:adjustRightInd w:val="0"/>
        <w:ind w:firstLine="491"/>
        <w:jc w:val="left"/>
        <w:textAlignment w:val="center"/>
        <w:rPr>
          <w:rFonts w:ascii="方正仿宋简体" w:eastAsia="方正仿宋简体" w:hAnsi="仿宋" w:cs="方正书宋_GBK"/>
          <w:color w:val="000000"/>
          <w:kern w:val="0"/>
          <w:sz w:val="28"/>
          <w:szCs w:val="28"/>
        </w:rPr>
      </w:pPr>
    </w:p>
    <w:p w:rsidR="00C07E62" w:rsidRDefault="00C07E62">
      <w:pPr>
        <w:autoSpaceDE w:val="0"/>
        <w:autoSpaceDN w:val="0"/>
        <w:adjustRightInd w:val="0"/>
        <w:ind w:firstLine="491"/>
        <w:jc w:val="left"/>
        <w:textAlignment w:val="center"/>
        <w:rPr>
          <w:rFonts w:ascii="仿宋" w:eastAsia="仿宋" w:hAnsi="仿宋" w:cs="方正书宋_GBK"/>
          <w:b/>
          <w:color w:val="000000"/>
          <w:kern w:val="0"/>
          <w:sz w:val="28"/>
          <w:szCs w:val="28"/>
        </w:rPr>
      </w:pPr>
    </w:p>
    <w:p w:rsidR="00FF6BF2" w:rsidRPr="00C07E62" w:rsidRDefault="002E2766">
      <w:pPr>
        <w:autoSpaceDE w:val="0"/>
        <w:autoSpaceDN w:val="0"/>
        <w:adjustRightInd w:val="0"/>
        <w:ind w:firstLine="491"/>
        <w:jc w:val="left"/>
        <w:textAlignment w:val="center"/>
        <w:rPr>
          <w:rFonts w:ascii="仿宋" w:eastAsia="仿宋" w:hAnsi="仿宋" w:cs="方正书宋_GBK"/>
          <w:color w:val="000000"/>
          <w:kern w:val="0"/>
          <w:sz w:val="28"/>
          <w:szCs w:val="28"/>
        </w:rPr>
      </w:pPr>
      <w:r w:rsidRPr="00C07E62">
        <w:rPr>
          <w:rFonts w:ascii="仿宋" w:eastAsia="仿宋" w:hAnsi="仿宋" w:cs="方正书宋_GBK" w:hint="eastAsia"/>
          <w:b/>
          <w:color w:val="000000"/>
          <w:kern w:val="0"/>
          <w:sz w:val="28"/>
          <w:szCs w:val="28"/>
        </w:rPr>
        <w:lastRenderedPageBreak/>
        <w:t xml:space="preserve">附件2  </w:t>
      </w:r>
      <w:r w:rsidRPr="00C07E62">
        <w:rPr>
          <w:rFonts w:ascii="仿宋" w:eastAsia="仿宋" w:hAnsi="仿宋" w:cs="方正书宋_GBK" w:hint="eastAsia"/>
          <w:color w:val="000000"/>
          <w:kern w:val="0"/>
          <w:sz w:val="28"/>
          <w:szCs w:val="28"/>
        </w:rPr>
        <w:t xml:space="preserve">           </w:t>
      </w:r>
    </w:p>
    <w:p w:rsidR="00FF6BF2" w:rsidRPr="00C07E62" w:rsidRDefault="002E2766">
      <w:pPr>
        <w:autoSpaceDE w:val="0"/>
        <w:autoSpaceDN w:val="0"/>
        <w:adjustRightInd w:val="0"/>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股票发行认购结果公告模板</w:t>
      </w:r>
    </w:p>
    <w:p w:rsidR="00FF6BF2" w:rsidRPr="00C07E62" w:rsidRDefault="002E2766">
      <w:pPr>
        <w:autoSpaceDE w:val="0"/>
        <w:autoSpaceDN w:val="0"/>
        <w:adjustRightInd w:val="0"/>
        <w:ind w:firstLineChars="2095" w:firstLine="5889"/>
        <w:jc w:val="left"/>
        <w:rPr>
          <w:rFonts w:ascii="仿宋" w:eastAsia="仿宋" w:hAnsi="仿宋" w:cs="仿宋_GB2312,Bold"/>
          <w:b/>
          <w:bCs/>
          <w:kern w:val="0"/>
          <w:sz w:val="28"/>
          <w:szCs w:val="28"/>
        </w:rPr>
      </w:pPr>
      <w:r w:rsidRPr="00C07E62">
        <w:rPr>
          <w:rFonts w:ascii="仿宋" w:eastAsia="仿宋" w:hAnsi="仿宋" w:cs="Times New Roman"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-104140</wp:posOffset>
                </wp:positionH>
                <wp:positionV relativeFrom="paragraph">
                  <wp:posOffset>322580</wp:posOffset>
                </wp:positionV>
                <wp:extent cx="54864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8.2pt;margin-top:25.4pt;height:0pt;width:432pt;z-index:251662336;mso-width-relative:page;mso-height-relative:page;" filled="f" stroked="t" coordsize="21600,21600" o:gfxdata="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0thCNYAAAAJAQAADwAAAAAAAAAB&#10;ACAAAAAiAAAAZHJzL2Rvd25yZXYueG1sUEsBAhQAFAAAAAgAh07iQCK4p+LZAQAAhQMAAA4AAAAA&#10;AAAAAQAgAAAAJQEAAGRycy9lMm9Eb2MueG1sUEsFBgAAAAAGAAYAWQEAAHAFAAAAAA==&#10;">
                <v:fill on="f" focussize="0,0"/>
                <v:stroke weight="0.5pt" color="#000000" miterlimit="8" joinstyle="miter"/>
                <v:imagedata o:title=""/>
                <o:lock v:ext="edit" aspectratio="f"/>
              </v:line>
            </w:pict>
          </mc:Fallback>
        </mc:AlternateContent>
      </w:r>
      <w:r w:rsidRPr="00C07E62">
        <w:rPr>
          <w:rFonts w:ascii="仿宋" w:eastAsia="仿宋" w:hAnsi="仿宋" w:cs="Times New Roman" w:hint="eastAsia"/>
          <w:b/>
          <w:sz w:val="28"/>
          <w:szCs w:val="28"/>
        </w:rPr>
        <w:t>公告编号：</w:t>
      </w:r>
    </w:p>
    <w:p w:rsidR="00FF6BF2" w:rsidRPr="00C07E62" w:rsidRDefault="002E2766">
      <w:pPr>
        <w:snapToGrid w:val="0"/>
        <w:rPr>
          <w:rFonts w:ascii="仿宋" w:eastAsia="仿宋" w:hAnsi="仿宋" w:cs="Times New Roman"/>
          <w:b/>
          <w:sz w:val="28"/>
          <w:szCs w:val="28"/>
        </w:rPr>
      </w:pPr>
      <w:r w:rsidRPr="00C07E62">
        <w:rPr>
          <w:rFonts w:ascii="仿宋" w:eastAsia="仿宋" w:hAnsi="仿宋" w:cs="Times New Roman" w:hint="eastAsia"/>
          <w:b/>
          <w:sz w:val="28"/>
          <w:szCs w:val="28"/>
        </w:rPr>
        <w:t>证券代码：</w:t>
      </w:r>
      <w:r w:rsidRPr="00C07E62">
        <w:rPr>
          <w:rFonts w:ascii="仿宋" w:eastAsia="仿宋" w:hAnsi="仿宋" w:cs="Times New Roman" w:hint="eastAsia"/>
          <w:b/>
          <w:sz w:val="28"/>
          <w:szCs w:val="28"/>
        </w:rPr>
        <w:tab/>
      </w:r>
      <w:r w:rsidRPr="00C07E62">
        <w:rPr>
          <w:rFonts w:ascii="仿宋" w:eastAsia="仿宋" w:hAnsi="仿宋" w:cs="Times New Roman" w:hint="eastAsia"/>
          <w:b/>
          <w:sz w:val="28"/>
          <w:szCs w:val="28"/>
        </w:rPr>
        <w:tab/>
      </w:r>
      <w:r w:rsidRPr="00C07E62">
        <w:rPr>
          <w:rFonts w:ascii="仿宋" w:eastAsia="仿宋" w:hAnsi="仿宋" w:cs="Times New Roman" w:hint="eastAsia"/>
          <w:b/>
          <w:sz w:val="28"/>
          <w:szCs w:val="28"/>
        </w:rPr>
        <w:tab/>
        <w:t xml:space="preserve">    证券简称：    </w:t>
      </w:r>
      <w:r w:rsidRPr="00C07E62">
        <w:rPr>
          <w:rFonts w:ascii="仿宋" w:eastAsia="仿宋" w:hAnsi="仿宋" w:cs="Times New Roman" w:hint="eastAsia"/>
          <w:b/>
          <w:sz w:val="28"/>
          <w:szCs w:val="28"/>
        </w:rPr>
        <w:tab/>
      </w:r>
      <w:r w:rsidRPr="00C07E62">
        <w:rPr>
          <w:rFonts w:ascii="仿宋" w:eastAsia="仿宋" w:hAnsi="仿宋" w:cs="Times New Roman" w:hint="eastAsia"/>
          <w:b/>
          <w:sz w:val="28"/>
          <w:szCs w:val="28"/>
        </w:rPr>
        <w:tab/>
        <w:t>主办券商：</w:t>
      </w:r>
    </w:p>
    <w:p w:rsidR="00FF6BF2" w:rsidRPr="00C07E62" w:rsidRDefault="00FF6BF2">
      <w:pPr>
        <w:snapToGrid w:val="0"/>
        <w:rPr>
          <w:rFonts w:ascii="仿宋" w:eastAsia="仿宋" w:hAnsi="仿宋" w:cs="Times New Roman"/>
          <w:b/>
          <w:sz w:val="28"/>
          <w:szCs w:val="28"/>
        </w:rPr>
      </w:pPr>
    </w:p>
    <w:p w:rsidR="00FF6BF2" w:rsidRPr="00C07E62" w:rsidRDefault="00900238">
      <w:pPr>
        <w:adjustRightInd w:val="0"/>
        <w:snapToGrid w:val="0"/>
        <w:ind w:right="360"/>
        <w:jc w:val="center"/>
        <w:rPr>
          <w:rFonts w:ascii="仿宋" w:eastAsia="仿宋" w:hAnsi="仿宋" w:cs="Times New Roman"/>
          <w:b/>
          <w:sz w:val="28"/>
          <w:szCs w:val="28"/>
        </w:rPr>
      </w:pPr>
      <w:r>
        <w:rPr>
          <w:rFonts w:ascii="仿宋" w:eastAsia="仿宋" w:hAnsi="仿宋" w:cs="Times New Roman" w:hint="eastAsia"/>
          <w:b/>
          <w:sz w:val="28"/>
          <w:szCs w:val="28"/>
        </w:rPr>
        <w:t>XXXX</w:t>
      </w:r>
      <w:r w:rsidR="002E2766" w:rsidRPr="00C07E62">
        <w:rPr>
          <w:rFonts w:ascii="仿宋" w:eastAsia="仿宋" w:hAnsi="仿宋" w:cs="Times New Roman" w:hint="eastAsia"/>
          <w:b/>
          <w:sz w:val="28"/>
          <w:szCs w:val="28"/>
        </w:rPr>
        <w:t>股份</w:t>
      </w:r>
      <w:r w:rsidR="001F6BB4">
        <w:rPr>
          <w:rFonts w:ascii="仿宋" w:eastAsia="仿宋" w:hAnsi="仿宋" w:cs="Times New Roman" w:hint="eastAsia"/>
          <w:b/>
          <w:sz w:val="28"/>
          <w:szCs w:val="28"/>
        </w:rPr>
        <w:t>（</w:t>
      </w:r>
      <w:r w:rsidR="002E2766" w:rsidRPr="00C07E62">
        <w:rPr>
          <w:rFonts w:ascii="仿宋" w:eastAsia="仿宋" w:hAnsi="仿宋" w:cs="Times New Roman" w:hint="eastAsia"/>
          <w:b/>
          <w:sz w:val="28"/>
          <w:szCs w:val="28"/>
        </w:rPr>
        <w:t>有限</w:t>
      </w:r>
      <w:r w:rsidR="001F6BB4">
        <w:rPr>
          <w:rFonts w:ascii="仿宋" w:eastAsia="仿宋" w:hAnsi="仿宋" w:cs="Times New Roman" w:hint="eastAsia"/>
          <w:b/>
          <w:sz w:val="28"/>
          <w:szCs w:val="28"/>
        </w:rPr>
        <w:t>）</w:t>
      </w:r>
      <w:r w:rsidR="002E2766" w:rsidRPr="00C07E62">
        <w:rPr>
          <w:rFonts w:ascii="仿宋" w:eastAsia="仿宋" w:hAnsi="仿宋" w:cs="Times New Roman" w:hint="eastAsia"/>
          <w:b/>
          <w:sz w:val="28"/>
          <w:szCs w:val="28"/>
        </w:rPr>
        <w:t>公司股票发行认购结果公告</w:t>
      </w:r>
    </w:p>
    <w:p w:rsidR="00FF6BF2" w:rsidRPr="00C07E62" w:rsidRDefault="002E2766">
      <w:pPr>
        <w:pBdr>
          <w:top w:val="single" w:sz="4" w:space="1" w:color="auto"/>
          <w:left w:val="single" w:sz="4" w:space="4" w:color="auto"/>
          <w:bottom w:val="single" w:sz="4" w:space="1" w:color="auto"/>
          <w:right w:val="single" w:sz="4" w:space="4" w:color="auto"/>
        </w:pBdr>
        <w:adjustRightInd w:val="0"/>
        <w:snapToGrid w:val="0"/>
        <w:ind w:left="360" w:firstLineChars="204" w:firstLine="571"/>
        <w:rPr>
          <w:rFonts w:ascii="仿宋" w:eastAsia="仿宋" w:hAnsi="仿宋" w:cs="Times New Roman"/>
          <w:sz w:val="28"/>
        </w:rPr>
      </w:pPr>
      <w:r w:rsidRPr="00C07E62">
        <w:rPr>
          <w:rFonts w:ascii="仿宋" w:eastAsia="仿宋" w:hAnsi="仿宋" w:cs="Times New Roman" w:hint="eastAsia"/>
          <w:sz w:val="28"/>
        </w:rPr>
        <w:t>本公司及董事会全体成员保证公告内容不存在任何虚假记载、误导性陈述或者重大遗漏，并对其内容的真实、准确和完整承担个别及连带责任。</w:t>
      </w:r>
    </w:p>
    <w:p w:rsidR="00FF6BF2" w:rsidRPr="00C07E62" w:rsidRDefault="002E2766">
      <w:pPr>
        <w:pBdr>
          <w:top w:val="single" w:sz="4" w:space="1" w:color="auto"/>
          <w:left w:val="single" w:sz="4" w:space="4" w:color="auto"/>
          <w:bottom w:val="single" w:sz="4" w:space="1" w:color="auto"/>
          <w:right w:val="single" w:sz="4" w:space="4" w:color="auto"/>
        </w:pBdr>
        <w:adjustRightInd w:val="0"/>
        <w:snapToGrid w:val="0"/>
        <w:ind w:left="360" w:firstLineChars="204" w:firstLine="571"/>
        <w:rPr>
          <w:rFonts w:ascii="仿宋" w:eastAsia="仿宋" w:hAnsi="仿宋" w:cs="Times New Roman"/>
          <w:sz w:val="28"/>
        </w:rPr>
      </w:pPr>
      <w:r w:rsidRPr="00C07E62">
        <w:rPr>
          <w:rFonts w:ascii="仿宋" w:eastAsia="仿宋" w:hAnsi="仿宋" w:cs="Times New Roman" w:hint="eastAsia"/>
          <w:sz w:val="28"/>
        </w:rPr>
        <w:t>董事XXX、XXX因（具体和明确的理由）不能保证公告内容真实、准确、完整。</w:t>
      </w:r>
    </w:p>
    <w:p w:rsidR="00FF6BF2" w:rsidRDefault="00FF6BF2">
      <w:pPr>
        <w:autoSpaceDE w:val="0"/>
        <w:autoSpaceDN w:val="0"/>
        <w:adjustRightInd w:val="0"/>
        <w:ind w:firstLine="491"/>
        <w:textAlignment w:val="center"/>
        <w:rPr>
          <w:rFonts w:ascii="方正仿宋简体" w:eastAsia="方正仿宋简体" w:hAnsi="Times New Roman" w:cs="方正书宋_GBK"/>
          <w:color w:val="000000"/>
          <w:kern w:val="0"/>
          <w:sz w:val="24"/>
          <w:szCs w:val="24"/>
        </w:rPr>
      </w:pP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30"/>
        </w:rPr>
      </w:pPr>
      <w:r w:rsidRPr="00C07E62">
        <w:rPr>
          <w:rFonts w:ascii="仿宋" w:eastAsia="仿宋" w:hAnsi="仿宋" w:cs="方正书宋_GBK" w:hint="eastAsia"/>
          <w:color w:val="000000"/>
          <w:kern w:val="0"/>
          <w:sz w:val="28"/>
          <w:szCs w:val="30"/>
        </w:rPr>
        <w:t>___年___月___日，XXX</w:t>
      </w:r>
      <w:r w:rsidR="00900238">
        <w:rPr>
          <w:rFonts w:ascii="仿宋" w:eastAsia="仿宋" w:hAnsi="仿宋" w:cs="方正书宋_GBK"/>
          <w:color w:val="000000"/>
          <w:kern w:val="0"/>
          <w:sz w:val="28"/>
          <w:szCs w:val="30"/>
        </w:rPr>
        <w:t>X</w:t>
      </w:r>
      <w:r w:rsidRPr="00C07E62">
        <w:rPr>
          <w:rFonts w:ascii="仿宋" w:eastAsia="仿宋" w:hAnsi="仿宋" w:cs="方正书宋_GBK" w:hint="eastAsia"/>
          <w:color w:val="000000"/>
          <w:kern w:val="0"/>
          <w:sz w:val="28"/>
          <w:szCs w:val="30"/>
        </w:rPr>
        <w:t>股份</w:t>
      </w:r>
      <w:r w:rsidR="001F6BB4">
        <w:rPr>
          <w:rFonts w:ascii="仿宋" w:eastAsia="仿宋" w:hAnsi="仿宋" w:cs="方正书宋_GBK" w:hint="eastAsia"/>
          <w:color w:val="000000"/>
          <w:kern w:val="0"/>
          <w:sz w:val="28"/>
          <w:szCs w:val="30"/>
        </w:rPr>
        <w:t>（</w:t>
      </w:r>
      <w:r w:rsidRPr="00C07E62">
        <w:rPr>
          <w:rFonts w:ascii="仿宋" w:eastAsia="仿宋" w:hAnsi="仿宋" w:cs="方正书宋_GBK" w:hint="eastAsia"/>
          <w:color w:val="000000"/>
          <w:kern w:val="0"/>
          <w:sz w:val="28"/>
          <w:szCs w:val="30"/>
        </w:rPr>
        <w:t>有限</w:t>
      </w:r>
      <w:r w:rsidR="001F6BB4">
        <w:rPr>
          <w:rFonts w:ascii="仿宋" w:eastAsia="仿宋" w:hAnsi="仿宋" w:cs="方正书宋_GBK" w:hint="eastAsia"/>
          <w:color w:val="000000"/>
          <w:kern w:val="0"/>
          <w:sz w:val="28"/>
          <w:szCs w:val="30"/>
        </w:rPr>
        <w:t>）</w:t>
      </w:r>
      <w:r w:rsidRPr="00C07E62">
        <w:rPr>
          <w:rFonts w:ascii="仿宋" w:eastAsia="仿宋" w:hAnsi="仿宋" w:cs="方正书宋_GBK" w:hint="eastAsia"/>
          <w:color w:val="000000"/>
          <w:kern w:val="0"/>
          <w:sz w:val="28"/>
          <w:szCs w:val="30"/>
        </w:rPr>
        <w:t>公司</w:t>
      </w:r>
      <w:r w:rsidR="001F6BB4">
        <w:rPr>
          <w:rFonts w:ascii="仿宋" w:eastAsia="仿宋" w:hAnsi="仿宋" w:cs="方正书宋_GBK" w:hint="eastAsia"/>
          <w:color w:val="000000"/>
          <w:kern w:val="0"/>
          <w:sz w:val="28"/>
          <w:szCs w:val="30"/>
        </w:rPr>
        <w:t>201X</w:t>
      </w:r>
      <w:r w:rsidRPr="00C07E62">
        <w:rPr>
          <w:rFonts w:ascii="仿宋" w:eastAsia="仿宋" w:hAnsi="仿宋" w:cs="方正书宋_GBK" w:hint="eastAsia"/>
          <w:color w:val="000000"/>
          <w:kern w:val="0"/>
          <w:sz w:val="28"/>
          <w:szCs w:val="30"/>
        </w:rPr>
        <w:t>年度第X次临时股东大会审议通过《XXX</w:t>
      </w:r>
      <w:r w:rsidR="00900238">
        <w:rPr>
          <w:rFonts w:ascii="仿宋" w:eastAsia="仿宋" w:hAnsi="仿宋" w:cs="方正书宋_GBK"/>
          <w:color w:val="000000"/>
          <w:kern w:val="0"/>
          <w:sz w:val="28"/>
          <w:szCs w:val="30"/>
        </w:rPr>
        <w:t>X</w:t>
      </w:r>
      <w:r w:rsidRPr="00C07E62">
        <w:rPr>
          <w:rFonts w:ascii="仿宋" w:eastAsia="仿宋" w:hAnsi="仿宋" w:cs="方正书宋_GBK" w:hint="eastAsia"/>
          <w:color w:val="000000"/>
          <w:kern w:val="0"/>
          <w:sz w:val="28"/>
          <w:szCs w:val="30"/>
        </w:rPr>
        <w:t>股份</w:t>
      </w:r>
      <w:r w:rsidR="001F6BB4">
        <w:rPr>
          <w:rFonts w:ascii="仿宋" w:eastAsia="仿宋" w:hAnsi="仿宋" w:cs="方正书宋_GBK" w:hint="eastAsia"/>
          <w:color w:val="000000"/>
          <w:kern w:val="0"/>
          <w:sz w:val="28"/>
          <w:szCs w:val="30"/>
        </w:rPr>
        <w:t>（</w:t>
      </w:r>
      <w:r w:rsidRPr="00C07E62">
        <w:rPr>
          <w:rFonts w:ascii="仿宋" w:eastAsia="仿宋" w:hAnsi="仿宋" w:cs="方正书宋_GBK" w:hint="eastAsia"/>
          <w:color w:val="000000"/>
          <w:kern w:val="0"/>
          <w:sz w:val="28"/>
          <w:szCs w:val="30"/>
        </w:rPr>
        <w:t>有限</w:t>
      </w:r>
      <w:r w:rsidR="001F6BB4">
        <w:rPr>
          <w:rFonts w:ascii="仿宋" w:eastAsia="仿宋" w:hAnsi="仿宋" w:cs="方正书宋_GBK" w:hint="eastAsia"/>
          <w:color w:val="000000"/>
          <w:kern w:val="0"/>
          <w:sz w:val="28"/>
          <w:szCs w:val="30"/>
        </w:rPr>
        <w:t>）</w:t>
      </w:r>
      <w:r w:rsidRPr="00C07E62">
        <w:rPr>
          <w:rFonts w:ascii="仿宋" w:eastAsia="仿宋" w:hAnsi="仿宋" w:cs="方正书宋_GBK" w:hint="eastAsia"/>
          <w:color w:val="000000"/>
          <w:kern w:val="0"/>
          <w:sz w:val="28"/>
          <w:szCs w:val="30"/>
        </w:rPr>
        <w:t>公司股票发行方案》，并于___年___月___日披露《X</w:t>
      </w:r>
      <w:r w:rsidR="00900238">
        <w:rPr>
          <w:rFonts w:ascii="仿宋" w:eastAsia="仿宋" w:hAnsi="仿宋" w:cs="方正书宋_GBK"/>
          <w:color w:val="000000"/>
          <w:kern w:val="0"/>
          <w:sz w:val="28"/>
          <w:szCs w:val="30"/>
        </w:rPr>
        <w:t>X</w:t>
      </w:r>
      <w:r w:rsidRPr="00C07E62">
        <w:rPr>
          <w:rFonts w:ascii="仿宋" w:eastAsia="仿宋" w:hAnsi="仿宋" w:cs="方正书宋_GBK" w:hint="eastAsia"/>
          <w:color w:val="000000"/>
          <w:kern w:val="0"/>
          <w:sz w:val="28"/>
          <w:szCs w:val="30"/>
        </w:rPr>
        <w:t>XX股份</w:t>
      </w:r>
      <w:r w:rsidR="001F6BB4">
        <w:rPr>
          <w:rFonts w:ascii="仿宋" w:eastAsia="仿宋" w:hAnsi="仿宋" w:cs="方正书宋_GBK" w:hint="eastAsia"/>
          <w:color w:val="000000"/>
          <w:kern w:val="0"/>
          <w:sz w:val="28"/>
          <w:szCs w:val="30"/>
        </w:rPr>
        <w:t>（</w:t>
      </w:r>
      <w:r w:rsidRPr="00C07E62">
        <w:rPr>
          <w:rFonts w:ascii="仿宋" w:eastAsia="仿宋" w:hAnsi="仿宋" w:cs="方正书宋_GBK" w:hint="eastAsia"/>
          <w:color w:val="000000"/>
          <w:kern w:val="0"/>
          <w:sz w:val="28"/>
          <w:szCs w:val="30"/>
        </w:rPr>
        <w:t>有限</w:t>
      </w:r>
      <w:r w:rsidR="001F6BB4">
        <w:rPr>
          <w:rFonts w:ascii="仿宋" w:eastAsia="仿宋" w:hAnsi="仿宋" w:cs="方正书宋_GBK" w:hint="eastAsia"/>
          <w:color w:val="000000"/>
          <w:kern w:val="0"/>
          <w:sz w:val="28"/>
          <w:szCs w:val="30"/>
        </w:rPr>
        <w:t>）</w:t>
      </w:r>
      <w:r w:rsidRPr="00C07E62">
        <w:rPr>
          <w:rFonts w:ascii="仿宋" w:eastAsia="仿宋" w:hAnsi="仿宋" w:cs="方正书宋_GBK" w:hint="eastAsia"/>
          <w:color w:val="000000"/>
          <w:kern w:val="0"/>
          <w:sz w:val="28"/>
          <w:szCs w:val="30"/>
        </w:rPr>
        <w:t>公司股票发行认购公告》及《</w:t>
      </w:r>
      <w:r w:rsidR="00900238">
        <w:rPr>
          <w:rFonts w:ascii="仿宋" w:eastAsia="仿宋" w:hAnsi="仿宋" w:cs="方正书宋_GBK" w:hint="eastAsia"/>
          <w:color w:val="000000"/>
          <w:kern w:val="0"/>
          <w:sz w:val="28"/>
          <w:szCs w:val="30"/>
        </w:rPr>
        <w:t>X</w:t>
      </w:r>
      <w:r w:rsidRPr="00C07E62">
        <w:rPr>
          <w:rFonts w:ascii="仿宋" w:eastAsia="仿宋" w:hAnsi="仿宋" w:cs="方正书宋_GBK" w:hint="eastAsia"/>
          <w:color w:val="000000"/>
          <w:kern w:val="0"/>
          <w:sz w:val="28"/>
          <w:szCs w:val="30"/>
        </w:rPr>
        <w:t>XXX股份</w:t>
      </w:r>
      <w:r w:rsidR="001F6BB4">
        <w:rPr>
          <w:rFonts w:ascii="仿宋" w:eastAsia="仿宋" w:hAnsi="仿宋" w:cs="方正书宋_GBK" w:hint="eastAsia"/>
          <w:color w:val="000000"/>
          <w:kern w:val="0"/>
          <w:sz w:val="28"/>
          <w:szCs w:val="30"/>
        </w:rPr>
        <w:t>（</w:t>
      </w:r>
      <w:r w:rsidRPr="00C07E62">
        <w:rPr>
          <w:rFonts w:ascii="仿宋" w:eastAsia="仿宋" w:hAnsi="仿宋" w:cs="方正书宋_GBK" w:hint="eastAsia"/>
          <w:color w:val="000000"/>
          <w:kern w:val="0"/>
          <w:sz w:val="28"/>
          <w:szCs w:val="30"/>
        </w:rPr>
        <w:t>有限</w:t>
      </w:r>
      <w:r w:rsidR="001F6BB4">
        <w:rPr>
          <w:rFonts w:ascii="仿宋" w:eastAsia="仿宋" w:hAnsi="仿宋" w:cs="方正书宋_GBK" w:hint="eastAsia"/>
          <w:color w:val="000000"/>
          <w:kern w:val="0"/>
          <w:sz w:val="28"/>
          <w:szCs w:val="30"/>
        </w:rPr>
        <w:t>）</w:t>
      </w:r>
      <w:r w:rsidRPr="00C07E62">
        <w:rPr>
          <w:rFonts w:ascii="仿宋" w:eastAsia="仿宋" w:hAnsi="仿宋" w:cs="方正书宋_GBK" w:hint="eastAsia"/>
          <w:color w:val="000000"/>
          <w:kern w:val="0"/>
          <w:sz w:val="28"/>
          <w:szCs w:val="30"/>
        </w:rPr>
        <w:t>公司股票发行延期认购公告》（如有），对于投资者认购安排、认购成功的确认办法、缴款账户及其他事项进行了说明。</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30"/>
        </w:rPr>
      </w:pPr>
      <w:r w:rsidRPr="00C07E62">
        <w:rPr>
          <w:rFonts w:ascii="仿宋" w:eastAsia="仿宋" w:hAnsi="仿宋" w:cs="方正书宋_GBK" w:hint="eastAsia"/>
          <w:color w:val="000000"/>
          <w:kern w:val="0"/>
          <w:sz w:val="28"/>
          <w:szCs w:val="30"/>
        </w:rPr>
        <w:t>本次认购对象合计</w:t>
      </w:r>
      <w:r w:rsidR="001F6BB4">
        <w:rPr>
          <w:rFonts w:ascii="仿宋" w:eastAsia="仿宋" w:hAnsi="仿宋" w:cs="方正书宋_GBK" w:hint="eastAsia"/>
          <w:color w:val="000000"/>
          <w:kern w:val="0"/>
          <w:sz w:val="28"/>
          <w:szCs w:val="30"/>
        </w:rPr>
        <w:t>X</w:t>
      </w:r>
      <w:r w:rsidRPr="00C07E62">
        <w:rPr>
          <w:rFonts w:ascii="仿宋" w:eastAsia="仿宋" w:hAnsi="仿宋" w:cs="方正书宋_GBK" w:hint="eastAsia"/>
          <w:color w:val="000000"/>
          <w:kern w:val="0"/>
          <w:sz w:val="28"/>
          <w:szCs w:val="30"/>
        </w:rPr>
        <w:t>X人，募集资金合计XX万元。现将具体认购结果公告如下：</w:t>
      </w:r>
    </w:p>
    <w:p w:rsidR="00FF6BF2" w:rsidRPr="00C07E62" w:rsidRDefault="002E2766">
      <w:pPr>
        <w:numPr>
          <w:ilvl w:val="0"/>
          <w:numId w:val="5"/>
        </w:numPr>
        <w:autoSpaceDE w:val="0"/>
        <w:autoSpaceDN w:val="0"/>
        <w:adjustRightInd w:val="0"/>
        <w:textAlignment w:val="center"/>
        <w:rPr>
          <w:rFonts w:ascii="仿宋" w:eastAsia="仿宋" w:hAnsi="仿宋" w:cs="方正书宋_GBK"/>
          <w:b/>
          <w:color w:val="000000"/>
          <w:kern w:val="0"/>
          <w:sz w:val="28"/>
          <w:szCs w:val="30"/>
        </w:rPr>
      </w:pPr>
      <w:r w:rsidRPr="00C07E62">
        <w:rPr>
          <w:rFonts w:ascii="仿宋" w:eastAsia="仿宋" w:hAnsi="仿宋" w:cs="方正书宋_GBK" w:hint="eastAsia"/>
          <w:b/>
          <w:color w:val="000000"/>
          <w:kern w:val="0"/>
          <w:sz w:val="28"/>
          <w:szCs w:val="30"/>
        </w:rPr>
        <w:t>现有股东优先认购结果</w:t>
      </w:r>
    </w:p>
    <w:tbl>
      <w:tblPr>
        <w:tblW w:w="78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FF6BF2" w:rsidRPr="00C07E62">
        <w:tc>
          <w:tcPr>
            <w:tcW w:w="7818" w:type="dxa"/>
          </w:tcPr>
          <w:p w:rsidR="00FF6BF2" w:rsidRPr="00C07E62" w:rsidRDefault="002E2766">
            <w:pPr>
              <w:autoSpaceDE w:val="0"/>
              <w:autoSpaceDN w:val="0"/>
              <w:adjustRightInd w:val="0"/>
              <w:textAlignment w:val="center"/>
              <w:rPr>
                <w:rFonts w:ascii="仿宋" w:eastAsia="仿宋" w:hAnsi="仿宋" w:cs="方正书宋_GBK"/>
                <w:color w:val="000000"/>
                <w:kern w:val="0"/>
                <w:sz w:val="28"/>
                <w:szCs w:val="30"/>
              </w:rPr>
            </w:pPr>
            <w:r w:rsidRPr="00C07E62">
              <w:rPr>
                <w:rFonts w:ascii="仿宋" w:eastAsia="仿宋" w:hAnsi="仿宋" w:cs="方正书宋_GBK" w:hint="eastAsia"/>
                <w:color w:val="000000"/>
                <w:kern w:val="0"/>
                <w:sz w:val="28"/>
                <w:szCs w:val="30"/>
              </w:rPr>
              <w:t>挂牌公司应当以表格形式明确披露参与优先认购</w:t>
            </w:r>
            <w:r w:rsidRPr="00C07E62">
              <w:rPr>
                <w:rFonts w:ascii="仿宋" w:eastAsia="仿宋" w:hAnsi="仿宋" w:cs="方正书宋_GBK"/>
                <w:color w:val="000000"/>
                <w:kern w:val="0"/>
                <w:sz w:val="28"/>
                <w:szCs w:val="30"/>
              </w:rPr>
              <w:t>的</w:t>
            </w:r>
            <w:r w:rsidRPr="00C07E62">
              <w:rPr>
                <w:rFonts w:ascii="仿宋" w:eastAsia="仿宋" w:hAnsi="仿宋" w:cs="方正书宋_GBK" w:hint="eastAsia"/>
                <w:color w:val="000000"/>
                <w:kern w:val="0"/>
                <w:sz w:val="28"/>
                <w:szCs w:val="30"/>
              </w:rPr>
              <w:t>现有股东数量</w:t>
            </w:r>
            <w:r w:rsidRPr="00C07E62">
              <w:rPr>
                <w:rFonts w:ascii="仿宋" w:eastAsia="仿宋" w:hAnsi="仿宋" w:cs="方正书宋_GBK"/>
                <w:color w:val="000000"/>
                <w:kern w:val="0"/>
                <w:sz w:val="28"/>
                <w:szCs w:val="30"/>
              </w:rPr>
              <w:t>、</w:t>
            </w:r>
            <w:r w:rsidRPr="00C07E62">
              <w:rPr>
                <w:rFonts w:ascii="仿宋" w:eastAsia="仿宋" w:hAnsi="仿宋" w:cs="方正书宋_GBK" w:hint="eastAsia"/>
                <w:color w:val="000000"/>
                <w:kern w:val="0"/>
                <w:sz w:val="28"/>
                <w:szCs w:val="30"/>
              </w:rPr>
              <w:t>现有</w:t>
            </w:r>
            <w:r w:rsidRPr="00C07E62">
              <w:rPr>
                <w:rFonts w:ascii="仿宋" w:eastAsia="仿宋" w:hAnsi="仿宋" w:cs="方正书宋_GBK"/>
                <w:color w:val="000000"/>
                <w:kern w:val="0"/>
                <w:sz w:val="28"/>
                <w:szCs w:val="30"/>
              </w:rPr>
              <w:t>股东</w:t>
            </w:r>
            <w:r w:rsidRPr="00C07E62">
              <w:rPr>
                <w:rFonts w:ascii="仿宋" w:eastAsia="仿宋" w:hAnsi="仿宋" w:cs="方正书宋_GBK" w:hint="eastAsia"/>
                <w:color w:val="000000"/>
                <w:kern w:val="0"/>
                <w:sz w:val="28"/>
                <w:szCs w:val="30"/>
              </w:rPr>
              <w:t>名称、股权登记日</w:t>
            </w:r>
            <w:r w:rsidRPr="00C07E62">
              <w:rPr>
                <w:rFonts w:ascii="仿宋" w:eastAsia="仿宋" w:hAnsi="仿宋" w:cs="方正书宋_GBK"/>
                <w:color w:val="000000"/>
                <w:kern w:val="0"/>
                <w:sz w:val="28"/>
                <w:szCs w:val="30"/>
              </w:rPr>
              <w:t>持股比例、</w:t>
            </w:r>
            <w:r w:rsidRPr="00C07E62">
              <w:rPr>
                <w:rFonts w:ascii="仿宋" w:eastAsia="仿宋" w:hAnsi="仿宋" w:cs="方正书宋_GBK" w:hint="eastAsia"/>
                <w:color w:val="000000"/>
                <w:kern w:val="0"/>
                <w:sz w:val="28"/>
                <w:szCs w:val="30"/>
              </w:rPr>
              <w:t>优先认购比例</w:t>
            </w:r>
            <w:r w:rsidRPr="00C07E62">
              <w:rPr>
                <w:rFonts w:ascii="仿宋" w:eastAsia="仿宋" w:hAnsi="仿宋" w:cs="方正书宋_GBK"/>
                <w:color w:val="000000"/>
                <w:kern w:val="0"/>
                <w:sz w:val="28"/>
                <w:szCs w:val="30"/>
              </w:rPr>
              <w:t>、</w:t>
            </w:r>
            <w:r w:rsidRPr="00C07E62">
              <w:rPr>
                <w:rFonts w:ascii="仿宋" w:eastAsia="仿宋" w:hAnsi="仿宋" w:cs="方正书宋_GBK" w:hint="eastAsia"/>
                <w:color w:val="000000"/>
                <w:kern w:val="0"/>
                <w:sz w:val="28"/>
                <w:szCs w:val="30"/>
              </w:rPr>
              <w:t>优先认购数量、认购价格、认购金额、认购方式等基本信息。</w:t>
            </w:r>
          </w:p>
        </w:tc>
      </w:tr>
    </w:tbl>
    <w:p w:rsidR="00FF6BF2" w:rsidRPr="00C07E62" w:rsidRDefault="002E2766">
      <w:pPr>
        <w:numPr>
          <w:ilvl w:val="0"/>
          <w:numId w:val="5"/>
        </w:numPr>
        <w:autoSpaceDE w:val="0"/>
        <w:autoSpaceDN w:val="0"/>
        <w:adjustRightInd w:val="0"/>
        <w:textAlignment w:val="center"/>
        <w:rPr>
          <w:rFonts w:ascii="仿宋" w:eastAsia="仿宋" w:hAnsi="仿宋" w:cs="方正书宋_GBK"/>
          <w:b/>
          <w:color w:val="000000"/>
          <w:kern w:val="0"/>
          <w:sz w:val="28"/>
          <w:szCs w:val="30"/>
        </w:rPr>
      </w:pPr>
      <w:r w:rsidRPr="00C07E62">
        <w:rPr>
          <w:rFonts w:ascii="仿宋" w:eastAsia="仿宋" w:hAnsi="仿宋" w:cs="方正书宋_GBK" w:hint="eastAsia"/>
          <w:b/>
          <w:color w:val="000000"/>
          <w:kern w:val="0"/>
          <w:sz w:val="28"/>
          <w:szCs w:val="30"/>
        </w:rPr>
        <w:t>其他投资者认购结果</w:t>
      </w:r>
    </w:p>
    <w:tbl>
      <w:tblPr>
        <w:tblW w:w="78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FF6BF2" w:rsidRPr="00C07E62">
        <w:tc>
          <w:tcPr>
            <w:tcW w:w="7818" w:type="dxa"/>
          </w:tcPr>
          <w:p w:rsidR="00FF6BF2" w:rsidRPr="00C07E62" w:rsidRDefault="002E2766">
            <w:pPr>
              <w:autoSpaceDE w:val="0"/>
              <w:autoSpaceDN w:val="0"/>
              <w:adjustRightInd w:val="0"/>
              <w:textAlignment w:val="center"/>
              <w:rPr>
                <w:rFonts w:ascii="仿宋" w:eastAsia="仿宋" w:hAnsi="仿宋" w:cs="方正书宋_GBK"/>
                <w:color w:val="000000"/>
                <w:kern w:val="0"/>
                <w:sz w:val="28"/>
                <w:szCs w:val="30"/>
              </w:rPr>
            </w:pPr>
            <w:r w:rsidRPr="00C07E62">
              <w:rPr>
                <w:rFonts w:ascii="仿宋" w:eastAsia="仿宋" w:hAnsi="仿宋" w:cs="方正书宋_GBK" w:hint="eastAsia"/>
                <w:color w:val="000000"/>
                <w:kern w:val="0"/>
                <w:sz w:val="28"/>
                <w:szCs w:val="30"/>
              </w:rPr>
              <w:t>挂牌公司应当以表格形式披露其他投资者数量、其他投资者名</w:t>
            </w:r>
            <w:r w:rsidRPr="00C07E62">
              <w:rPr>
                <w:rFonts w:ascii="仿宋" w:eastAsia="仿宋" w:hAnsi="仿宋" w:cs="方正书宋_GBK" w:hint="eastAsia"/>
                <w:color w:val="000000"/>
                <w:kern w:val="0"/>
                <w:sz w:val="28"/>
                <w:szCs w:val="30"/>
              </w:rPr>
              <w:lastRenderedPageBreak/>
              <w:t>称、认购数量、认购价格、认购金额、认购方式等基本信息。</w:t>
            </w:r>
          </w:p>
        </w:tc>
      </w:tr>
    </w:tbl>
    <w:p w:rsidR="00FF6BF2" w:rsidRPr="00C07E62" w:rsidRDefault="002E2766">
      <w:pPr>
        <w:numPr>
          <w:ilvl w:val="0"/>
          <w:numId w:val="5"/>
        </w:numPr>
        <w:autoSpaceDE w:val="0"/>
        <w:autoSpaceDN w:val="0"/>
        <w:adjustRightInd w:val="0"/>
        <w:ind w:left="420"/>
        <w:textAlignment w:val="center"/>
        <w:rPr>
          <w:rFonts w:ascii="仿宋" w:eastAsia="仿宋" w:hAnsi="仿宋" w:cs="方正书宋_GBK"/>
          <w:b/>
          <w:color w:val="000000"/>
          <w:kern w:val="0"/>
          <w:sz w:val="28"/>
          <w:szCs w:val="30"/>
        </w:rPr>
      </w:pPr>
      <w:r w:rsidRPr="00C07E62">
        <w:rPr>
          <w:rFonts w:ascii="仿宋" w:eastAsia="仿宋" w:hAnsi="仿宋" w:cs="方正书宋_GBK" w:hint="eastAsia"/>
          <w:b/>
          <w:color w:val="000000"/>
          <w:kern w:val="0"/>
          <w:sz w:val="28"/>
          <w:szCs w:val="30"/>
        </w:rPr>
        <w:lastRenderedPageBreak/>
        <w:t>备查文件</w:t>
      </w:r>
    </w:p>
    <w:tbl>
      <w:tblPr>
        <w:tblW w:w="78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FF6BF2" w:rsidRPr="00C07E62">
        <w:tc>
          <w:tcPr>
            <w:tcW w:w="7818" w:type="dxa"/>
          </w:tcPr>
          <w:p w:rsidR="00FF6BF2" w:rsidRPr="00C07E62" w:rsidRDefault="002E2766">
            <w:pPr>
              <w:autoSpaceDE w:val="0"/>
              <w:autoSpaceDN w:val="0"/>
              <w:adjustRightInd w:val="0"/>
              <w:textAlignment w:val="center"/>
              <w:rPr>
                <w:rFonts w:ascii="仿宋" w:eastAsia="仿宋" w:hAnsi="仿宋" w:cs="方正书宋_GBK"/>
                <w:color w:val="000000"/>
                <w:kern w:val="0"/>
                <w:sz w:val="28"/>
                <w:szCs w:val="30"/>
              </w:rPr>
            </w:pPr>
            <w:r w:rsidRPr="00C07E62">
              <w:rPr>
                <w:rFonts w:ascii="仿宋" w:eastAsia="仿宋" w:hAnsi="仿宋" w:cs="方正书宋_GBK" w:hint="eastAsia"/>
                <w:color w:val="000000"/>
                <w:kern w:val="0"/>
                <w:sz w:val="28"/>
                <w:szCs w:val="30"/>
              </w:rPr>
              <w:t>《股票发行认购协议》</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30"/>
              </w:rPr>
            </w:pPr>
            <w:r w:rsidRPr="00C07E62">
              <w:rPr>
                <w:rFonts w:ascii="仿宋" w:eastAsia="仿宋" w:hAnsi="仿宋" w:cs="方正书宋_GBK" w:hint="eastAsia"/>
                <w:color w:val="000000"/>
                <w:kern w:val="0"/>
                <w:sz w:val="28"/>
                <w:szCs w:val="30"/>
              </w:rPr>
              <w:t>《认购缴款单》或《银行缴款回单》</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30"/>
              </w:rPr>
            </w:pPr>
            <w:r w:rsidRPr="00C07E62">
              <w:rPr>
                <w:rFonts w:ascii="仿宋" w:eastAsia="仿宋" w:hAnsi="仿宋" w:cs="方正书宋_GBK" w:hint="eastAsia"/>
                <w:color w:val="000000"/>
                <w:kern w:val="0"/>
                <w:sz w:val="28"/>
                <w:szCs w:val="30"/>
              </w:rPr>
              <w:t>其他文件</w:t>
            </w:r>
          </w:p>
        </w:tc>
      </w:tr>
    </w:tbl>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30"/>
        </w:rPr>
      </w:pPr>
      <w:r w:rsidRPr="00C07E62">
        <w:rPr>
          <w:rFonts w:ascii="仿宋" w:eastAsia="仿宋" w:hAnsi="仿宋" w:cs="方正书宋_GBK" w:hint="eastAsia"/>
          <w:color w:val="000000"/>
          <w:kern w:val="0"/>
          <w:sz w:val="28"/>
          <w:szCs w:val="30"/>
        </w:rPr>
        <w:t>特此公告。</w:t>
      </w:r>
    </w:p>
    <w:p w:rsidR="00FF6BF2" w:rsidRPr="00C07E62" w:rsidRDefault="00900238">
      <w:pPr>
        <w:autoSpaceDE w:val="0"/>
        <w:autoSpaceDN w:val="0"/>
        <w:adjustRightInd w:val="0"/>
        <w:ind w:firstLine="491"/>
        <w:jc w:val="right"/>
        <w:textAlignment w:val="center"/>
        <w:rPr>
          <w:rFonts w:ascii="仿宋" w:eastAsia="仿宋" w:hAnsi="仿宋" w:cs="方正书宋_GBK"/>
          <w:color w:val="000000"/>
          <w:kern w:val="0"/>
          <w:sz w:val="28"/>
          <w:szCs w:val="30"/>
        </w:rPr>
      </w:pPr>
      <w:r>
        <w:rPr>
          <w:rFonts w:ascii="仿宋" w:eastAsia="仿宋" w:hAnsi="仿宋" w:cs="方正书宋_GBK" w:hint="eastAsia"/>
          <w:color w:val="000000"/>
          <w:kern w:val="0"/>
          <w:sz w:val="28"/>
          <w:szCs w:val="30"/>
        </w:rPr>
        <w:t>XXXX</w:t>
      </w:r>
      <w:r w:rsidR="002E2766" w:rsidRPr="00C07E62">
        <w:rPr>
          <w:rFonts w:ascii="仿宋" w:eastAsia="仿宋" w:hAnsi="仿宋" w:cs="方正书宋_GBK" w:hint="eastAsia"/>
          <w:color w:val="000000"/>
          <w:kern w:val="0"/>
          <w:sz w:val="28"/>
          <w:szCs w:val="30"/>
        </w:rPr>
        <w:t>股份</w:t>
      </w:r>
      <w:r w:rsidR="005A129D">
        <w:rPr>
          <w:rFonts w:ascii="仿宋" w:eastAsia="仿宋" w:hAnsi="仿宋" w:cs="方正书宋_GBK" w:hint="eastAsia"/>
          <w:color w:val="000000"/>
          <w:kern w:val="0"/>
          <w:sz w:val="28"/>
          <w:szCs w:val="30"/>
        </w:rPr>
        <w:t>（</w:t>
      </w:r>
      <w:r w:rsidR="002E2766" w:rsidRPr="00C07E62">
        <w:rPr>
          <w:rFonts w:ascii="仿宋" w:eastAsia="仿宋" w:hAnsi="仿宋" w:cs="方正书宋_GBK" w:hint="eastAsia"/>
          <w:color w:val="000000"/>
          <w:kern w:val="0"/>
          <w:sz w:val="28"/>
          <w:szCs w:val="30"/>
        </w:rPr>
        <w:t>有限</w:t>
      </w:r>
      <w:r w:rsidR="005A129D">
        <w:rPr>
          <w:rFonts w:ascii="仿宋" w:eastAsia="仿宋" w:hAnsi="仿宋" w:cs="方正书宋_GBK" w:hint="eastAsia"/>
          <w:color w:val="000000"/>
          <w:kern w:val="0"/>
          <w:sz w:val="28"/>
          <w:szCs w:val="30"/>
        </w:rPr>
        <w:t>）</w:t>
      </w:r>
      <w:r w:rsidR="002E2766" w:rsidRPr="00C07E62">
        <w:rPr>
          <w:rFonts w:ascii="仿宋" w:eastAsia="仿宋" w:hAnsi="仿宋" w:cs="方正书宋_GBK" w:hint="eastAsia"/>
          <w:color w:val="000000"/>
          <w:kern w:val="0"/>
          <w:sz w:val="28"/>
          <w:szCs w:val="30"/>
        </w:rPr>
        <w:t>公司董事会</w:t>
      </w:r>
    </w:p>
    <w:p w:rsidR="00EB10CC" w:rsidRDefault="00A45486">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r>
        <w:rPr>
          <w:rFonts w:ascii="仿宋" w:eastAsia="仿宋" w:hAnsi="仿宋" w:cs="方正书宋_GBK"/>
          <w:color w:val="000000"/>
          <w:kern w:val="0"/>
          <w:sz w:val="28"/>
          <w:szCs w:val="30"/>
        </w:rPr>
        <w:t>XX</w:t>
      </w:r>
      <w:r w:rsidR="002E2766" w:rsidRPr="00C07E62">
        <w:rPr>
          <w:rFonts w:ascii="仿宋" w:eastAsia="仿宋" w:hAnsi="仿宋" w:cs="方正书宋_GBK" w:hint="eastAsia"/>
          <w:color w:val="000000"/>
          <w:kern w:val="0"/>
          <w:sz w:val="28"/>
          <w:szCs w:val="30"/>
        </w:rPr>
        <w:t>XX年XX月XX日</w:t>
      </w:r>
    </w:p>
    <w:p w:rsidR="00EB10CC" w:rsidRDefault="00EB10C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EB10CC" w:rsidRDefault="00EB10C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546EDC" w:rsidRDefault="00546ED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EB10CC" w:rsidRDefault="00EB10CC">
      <w:pPr>
        <w:autoSpaceDE w:val="0"/>
        <w:autoSpaceDN w:val="0"/>
        <w:adjustRightInd w:val="0"/>
        <w:ind w:firstLine="491"/>
        <w:jc w:val="right"/>
        <w:textAlignment w:val="center"/>
        <w:rPr>
          <w:rFonts w:ascii="方正仿宋简体" w:eastAsia="方正仿宋简体" w:hAnsi="仿宋" w:cs="方正书宋_GBK"/>
          <w:color w:val="000000"/>
          <w:kern w:val="0"/>
          <w:sz w:val="30"/>
          <w:szCs w:val="30"/>
        </w:rPr>
      </w:pPr>
    </w:p>
    <w:p w:rsidR="00FF6BF2" w:rsidRPr="00C07E62" w:rsidRDefault="002E2766">
      <w:pPr>
        <w:autoSpaceDE w:val="0"/>
        <w:autoSpaceDN w:val="0"/>
        <w:adjustRightInd w:val="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lastRenderedPageBreak/>
        <w:t>附件3</w:t>
      </w:r>
    </w:p>
    <w:p w:rsidR="00FF6BF2" w:rsidRPr="00C07E62" w:rsidRDefault="002E2766">
      <w:pPr>
        <w:autoSpaceDE w:val="0"/>
        <w:autoSpaceDN w:val="0"/>
        <w:adjustRightInd w:val="0"/>
        <w:ind w:firstLine="491"/>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募集资金三方监管协议</w:t>
      </w:r>
      <w:r w:rsidR="005A129D">
        <w:rPr>
          <w:rFonts w:ascii="仿宋" w:eastAsia="仿宋" w:hAnsi="仿宋" w:cs="方正黑体简体" w:hint="eastAsia"/>
          <w:b/>
          <w:color w:val="000000"/>
          <w:kern w:val="0"/>
          <w:sz w:val="28"/>
          <w:szCs w:val="28"/>
          <w:lang w:val="zh-CN"/>
        </w:rPr>
        <w:t>（</w:t>
      </w:r>
      <w:r w:rsidRPr="00C07E62">
        <w:rPr>
          <w:rFonts w:ascii="仿宋" w:eastAsia="仿宋" w:hAnsi="仿宋" w:cs="方正黑体简体" w:hint="eastAsia"/>
          <w:b/>
          <w:color w:val="000000"/>
          <w:kern w:val="0"/>
          <w:sz w:val="28"/>
          <w:szCs w:val="28"/>
          <w:lang w:val="zh-CN"/>
        </w:rPr>
        <w:t>范本</w:t>
      </w:r>
      <w:r w:rsidR="005A129D">
        <w:rPr>
          <w:rFonts w:ascii="仿宋" w:eastAsia="仿宋" w:hAnsi="仿宋" w:cs="方正黑体简体" w:hint="eastAsia"/>
          <w:b/>
          <w:color w:val="000000"/>
          <w:kern w:val="0"/>
          <w:sz w:val="28"/>
          <w:szCs w:val="28"/>
          <w:lang w:val="zh-CN"/>
        </w:rPr>
        <w:t>）</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 </w:t>
      </w:r>
      <w:r w:rsidRPr="00C07E62">
        <w:rPr>
          <w:rFonts w:ascii="仿宋" w:eastAsia="仿宋" w:hAnsi="仿宋" w:cs="方正书宋_GBK"/>
          <w:color w:val="000000"/>
          <w:kern w:val="0"/>
          <w:sz w:val="28"/>
          <w:szCs w:val="28"/>
        </w:rPr>
        <w:t xml:space="preserve">   </w:t>
      </w:r>
      <w:r w:rsidRPr="00C07E62">
        <w:rPr>
          <w:rFonts w:ascii="仿宋" w:eastAsia="仿宋" w:hAnsi="仿宋" w:cs="方正书宋_GBK" w:hint="eastAsia"/>
          <w:color w:val="000000"/>
          <w:kern w:val="0"/>
          <w:sz w:val="28"/>
          <w:szCs w:val="28"/>
        </w:rPr>
        <w:t xml:space="preserve">甲方：__________________公司（以下简称“甲方”）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乙方：________银行________分行（以下简称“乙方”）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丙方：_________________（主办券商）（以下简称“丙方”）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注释：协议甲方是实施募集资金投资项目的法人主体，如果募集资金投资项目由挂牌公司直接实施，则挂牌公司为协议甲方，如果由子公司或者挂牌公司控制的其他企业实施，则挂牌公司、子公司或者挂牌公司控制的其他企业为协议共同甲方。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本协议以全国中小企业股份转让系统股票发行相关业务规则中相关条款为依据制定。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为规范甲方募集资金管理，保护投资者合法权益，根据有关法律法规及全国中小企业股份转让系统股票发行相关业务规则的规定，甲、乙、丙三方经协商，达成如下协议：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一、甲方已在乙方开设募集资金专项账户（以下简称“专户”），账号为__________________，专户金额为__________。该专户仅用于甲方_________________（募集资金用途），不得用作其他用途。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二、甲乙双方应当共同遵守《中华人民共和国票据法》、《支付结算办法》、《人民币银行结算账户管理办法》等法律、行政法规、部门规章。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三、丙方作为甲方的主办券商，应当依据有关规定指定主办券商负责人或者其他工作人员对甲方募集资金使用情况进行监督。丙方应</w:t>
      </w:r>
      <w:r w:rsidRPr="00C07E62">
        <w:rPr>
          <w:rFonts w:ascii="仿宋" w:eastAsia="仿宋" w:hAnsi="仿宋" w:cs="方正书宋_GBK" w:hint="eastAsia"/>
          <w:color w:val="000000"/>
          <w:kern w:val="0"/>
          <w:sz w:val="28"/>
          <w:szCs w:val="28"/>
        </w:rPr>
        <w:lastRenderedPageBreak/>
        <w:t xml:space="preserve">当依据全国中小企业股份转让系统股票发行相关业务规则要求履行持续督导职责，并有权采取现场核查、书面问询等方式行使其监督权。甲方和乙方应当配合丙方的核查与查询。丙方对甲方现场核查时应同时检查募集资金专户存储情况。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四、甲方授权丙方指定的主办券商负责人______、_______可以随时到乙方查询、复印甲方专户的资料；乙方应当及时、准确、完整地向其提供所需的有关专户的资料。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主办券商负责人向乙方查询甲方专户有关情况时应出具本人的合法身份证明；丙方指定的其他工作人员向乙方查询甲方专户有关情况时应出具本人的合法身份证明和单位介绍信。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五、乙方按月（每月__日之前）向甲方出具对账单，并抄送丙方。</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乙方应保证对账单内容真实、准确、完整。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六、甲方一次或者十二个月以内累计从专户中支取的金额超过____万元或募集资金净额的_____%（具体金额由甲方与丙方协商确定）的，乙方应当及时以传真方式通知丙方，同时提供专户的支出清单。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七、丙方有权根据有关规定更换指定的主办券商负责人。丙方更换主办券商负责人的，应将相关证明文件书面通知乙方，同时按本协议第十一条的要求向甲方、乙方书面通知更换后的主办券商负责人联系方式。更换主办券商负责人不影响本协议的效力。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八、乙方连续三次未及时向丙方出具对账单或者向丙方通知专户大额支取情况，以及存在未配合丙方调查专户情形的，丙方有权提示甲方及时更换专户，甲方有权单方面终止本协议并注销募集资金专户。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lastRenderedPageBreak/>
        <w:t xml:space="preserve">九、本协议自甲、乙、丙三方法定代表人或其授权代表签署并加盖各自单位公章之日起生效，至专户资金全部支出完毕后失效。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十、本协议一式</w:t>
      </w:r>
      <w:r w:rsidRPr="00C07E62">
        <w:rPr>
          <w:rFonts w:ascii="仿宋" w:eastAsia="仿宋" w:hAnsi="仿宋" w:cs="方正书宋_GBK"/>
          <w:color w:val="000000"/>
          <w:kern w:val="0"/>
          <w:sz w:val="28"/>
          <w:szCs w:val="28"/>
        </w:rPr>
        <w:t>____</w:t>
      </w:r>
      <w:r w:rsidRPr="00C07E62">
        <w:rPr>
          <w:rFonts w:ascii="仿宋" w:eastAsia="仿宋" w:hAnsi="仿宋" w:cs="方正书宋_GBK" w:hint="eastAsia"/>
          <w:color w:val="000000"/>
          <w:kern w:val="0"/>
          <w:sz w:val="28"/>
          <w:szCs w:val="28"/>
        </w:rPr>
        <w:t xml:space="preserve">份，甲、乙、丙三方各持一份，向全国股转系统报备一份，其余留甲方备用。 </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十一、联系方式：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1．__________ 公司（甲方）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地址：___________________________________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邮编：___________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传真：________________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联系人：________________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电话：________________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手机：________________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Email：_________________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2．___________银行________________分行（乙方）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地址：____________________________________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邮编：___________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传真：________________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联系人：________________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电话：________________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手机：________________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Email：_________________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3．___________（主办券商）（丙方）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lastRenderedPageBreak/>
        <w:t xml:space="preserve">地址：____________________________________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邮编：___________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主办券商负责人A：________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电话：________________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手机：________________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Email：_________________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传真：_______________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主办券商负责人B：________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电话：________________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手机：________________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Email：_________________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传真：________________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协议签署：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甲方：_______________股份</w:t>
      </w:r>
      <w:r w:rsidR="005A129D">
        <w:rPr>
          <w:rFonts w:ascii="仿宋" w:eastAsia="仿宋" w:hAnsi="仿宋" w:cs="方正书宋_GBK" w:hint="eastAsia"/>
          <w:color w:val="000000"/>
          <w:kern w:val="0"/>
          <w:sz w:val="28"/>
          <w:szCs w:val="28"/>
        </w:rPr>
        <w:t>（</w:t>
      </w:r>
      <w:r w:rsidRPr="00C07E62">
        <w:rPr>
          <w:rFonts w:ascii="仿宋" w:eastAsia="仿宋" w:hAnsi="仿宋" w:cs="方正书宋_GBK" w:hint="eastAsia"/>
          <w:color w:val="000000"/>
          <w:kern w:val="0"/>
          <w:sz w:val="28"/>
          <w:szCs w:val="28"/>
        </w:rPr>
        <w:t>有限</w:t>
      </w:r>
      <w:r w:rsidR="005A129D">
        <w:rPr>
          <w:rFonts w:ascii="仿宋" w:eastAsia="仿宋" w:hAnsi="仿宋" w:cs="方正书宋_GBK" w:hint="eastAsia"/>
          <w:color w:val="000000"/>
          <w:kern w:val="0"/>
          <w:sz w:val="28"/>
          <w:szCs w:val="28"/>
        </w:rPr>
        <w:t>）</w:t>
      </w:r>
      <w:r w:rsidRPr="00C07E62">
        <w:rPr>
          <w:rFonts w:ascii="仿宋" w:eastAsia="仿宋" w:hAnsi="仿宋" w:cs="方正书宋_GBK" w:hint="eastAsia"/>
          <w:color w:val="000000"/>
          <w:kern w:val="0"/>
          <w:sz w:val="28"/>
          <w:szCs w:val="28"/>
        </w:rPr>
        <w:t xml:space="preserve">公司（盖章）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法定代表人或授权代表：__________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20__年__月__日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乙方：____银行____分行_____支行（盖章）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法定代表人或授权代表：__________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20__年___月____日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丙方：_______证券股份</w:t>
      </w:r>
      <w:r w:rsidR="005A129D">
        <w:rPr>
          <w:rFonts w:ascii="仿宋" w:eastAsia="仿宋" w:hAnsi="仿宋" w:cs="方正书宋_GBK" w:hint="eastAsia"/>
          <w:color w:val="000000"/>
          <w:kern w:val="0"/>
          <w:sz w:val="28"/>
          <w:szCs w:val="28"/>
        </w:rPr>
        <w:t>（</w:t>
      </w:r>
      <w:r w:rsidRPr="00C07E62">
        <w:rPr>
          <w:rFonts w:ascii="仿宋" w:eastAsia="仿宋" w:hAnsi="仿宋" w:cs="方正书宋_GBK" w:hint="eastAsia"/>
          <w:color w:val="000000"/>
          <w:kern w:val="0"/>
          <w:sz w:val="28"/>
          <w:szCs w:val="28"/>
        </w:rPr>
        <w:t>有限</w:t>
      </w:r>
      <w:r w:rsidR="005A129D">
        <w:rPr>
          <w:rFonts w:ascii="仿宋" w:eastAsia="仿宋" w:hAnsi="仿宋" w:cs="方正书宋_GBK" w:hint="eastAsia"/>
          <w:color w:val="000000"/>
          <w:kern w:val="0"/>
          <w:sz w:val="28"/>
          <w:szCs w:val="28"/>
        </w:rPr>
        <w:t>）</w:t>
      </w:r>
      <w:r w:rsidRPr="00C07E62">
        <w:rPr>
          <w:rFonts w:ascii="仿宋" w:eastAsia="仿宋" w:hAnsi="仿宋" w:cs="方正书宋_GBK" w:hint="eastAsia"/>
          <w:color w:val="000000"/>
          <w:kern w:val="0"/>
          <w:sz w:val="28"/>
          <w:szCs w:val="28"/>
        </w:rPr>
        <w:t xml:space="preserve">公司（盖章） </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 xml:space="preserve">法定代表人或授权代表：__________ </w:t>
      </w:r>
    </w:p>
    <w:p w:rsidR="00EB10CC" w:rsidRPr="00546EDC" w:rsidRDefault="002E2766">
      <w:pPr>
        <w:autoSpaceDE w:val="0"/>
        <w:autoSpaceDN w:val="0"/>
        <w:adjustRightInd w:val="0"/>
        <w:textAlignment w:val="center"/>
        <w:rPr>
          <w:rFonts w:ascii="仿宋" w:eastAsia="仿宋" w:hAnsi="仿宋" w:cs="方正书宋_GBK"/>
          <w:color w:val="000000"/>
          <w:kern w:val="0"/>
          <w:sz w:val="28"/>
          <w:szCs w:val="28"/>
        </w:rPr>
      </w:pPr>
      <w:r w:rsidRPr="00C07E62">
        <w:rPr>
          <w:rFonts w:ascii="仿宋" w:eastAsia="仿宋" w:hAnsi="仿宋" w:cs="方正书宋_GBK" w:hint="eastAsia"/>
          <w:color w:val="000000"/>
          <w:kern w:val="0"/>
          <w:sz w:val="28"/>
          <w:szCs w:val="28"/>
        </w:rPr>
        <w:t>20__年___月___日</w:t>
      </w:r>
    </w:p>
    <w:p w:rsidR="00FF6BF2" w:rsidRPr="00C07E62" w:rsidRDefault="002E2766">
      <w:pPr>
        <w:autoSpaceDE w:val="0"/>
        <w:autoSpaceDN w:val="0"/>
        <w:adjustRightInd w:val="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lastRenderedPageBreak/>
        <w:t>附件4</w:t>
      </w:r>
    </w:p>
    <w:p w:rsidR="00FF6BF2" w:rsidRPr="00C07E62" w:rsidRDefault="002E2766">
      <w:pPr>
        <w:autoSpaceDE w:val="0"/>
        <w:autoSpaceDN w:val="0"/>
        <w:adjustRightInd w:val="0"/>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挂牌公司股票发行备案报告模板</w:t>
      </w:r>
    </w:p>
    <w:p w:rsidR="00FF6BF2" w:rsidRPr="00C07E62" w:rsidRDefault="002E2766">
      <w:pPr>
        <w:autoSpaceDE w:val="0"/>
        <w:autoSpaceDN w:val="0"/>
        <w:adjustRightInd w:val="0"/>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（豁免申请核准的股票发行适用）</w:t>
      </w:r>
    </w:p>
    <w:p w:rsidR="00FF6BF2" w:rsidRPr="00C07E62" w:rsidRDefault="00FF6BF2">
      <w:pPr>
        <w:autoSpaceDE w:val="0"/>
        <w:autoSpaceDN w:val="0"/>
        <w:adjustRightInd w:val="0"/>
        <w:jc w:val="center"/>
        <w:textAlignment w:val="center"/>
        <w:rPr>
          <w:rFonts w:ascii="仿宋" w:eastAsia="仿宋" w:hAnsi="仿宋" w:cs="方正黑体简体"/>
          <w:b/>
          <w:color w:val="000000"/>
          <w:kern w:val="0"/>
          <w:sz w:val="28"/>
          <w:szCs w:val="28"/>
          <w:lang w:val="zh-CN"/>
        </w:rPr>
      </w:pPr>
    </w:p>
    <w:p w:rsidR="00FF6BF2" w:rsidRPr="00C07E62" w:rsidRDefault="002E2766">
      <w:pPr>
        <w:autoSpaceDE w:val="0"/>
        <w:autoSpaceDN w:val="0"/>
        <w:adjustRightInd w:val="0"/>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XXXX股份（有限）公司股票发行备案报告</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spacing w:val="7"/>
          <w:kern w:val="0"/>
          <w:sz w:val="28"/>
          <w:szCs w:val="28"/>
          <w:lang w:val="zh-CN"/>
        </w:rPr>
        <w:t>全国中小企业股份转让系统有限责任公</w:t>
      </w:r>
      <w:r w:rsidRPr="00C07E62">
        <w:rPr>
          <w:rFonts w:ascii="仿宋" w:eastAsia="仿宋" w:hAnsi="仿宋" w:cs="方正书宋_GBK" w:hint="eastAsia"/>
          <w:color w:val="000000"/>
          <w:kern w:val="0"/>
          <w:sz w:val="28"/>
          <w:szCs w:val="28"/>
          <w:lang w:val="zh-CN"/>
        </w:rPr>
        <w:t>司：</w:t>
      </w:r>
    </w:p>
    <w:p w:rsidR="00FF6BF2" w:rsidRPr="00C07E62" w:rsidRDefault="002E2766">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XXXX股份（有限）公司经XXXX证券股份有限（或有限责任）公司推荐，于XXXX年XX月XX日在全国中小企业股份转让系统（或原代办股份转让系统）挂牌，证券简称：XXXX，证券代码：XXXX。</w:t>
      </w:r>
    </w:p>
    <w:p w:rsidR="00FF6BF2" w:rsidRPr="00C07E62" w:rsidRDefault="002E2766" w:rsidP="00FB0E3D">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XXXX于XXXX年XX月XX日召开董事会，审议通过了拟进行股票发行的决议和本次股票发行方案。XXXX年XX月XX日公司召开股东大会，经出席会议的有表决权股东所持表决权2/3以上通过，决议批准本次股票发行。</w:t>
      </w:r>
    </w:p>
    <w:p w:rsidR="00FF6BF2" w:rsidRPr="00C07E62" w:rsidRDefault="002E2766" w:rsidP="00FB0E3D">
      <w:pPr>
        <w:pStyle w:val="0"/>
        <w:spacing w:line="240" w:lineRule="auto"/>
        <w:ind w:firstLineChars="200" w:firstLine="560"/>
        <w:rPr>
          <w:rFonts w:ascii="仿宋" w:eastAsia="仿宋" w:hAnsi="仿宋"/>
          <w:sz w:val="28"/>
          <w:szCs w:val="28"/>
        </w:rPr>
      </w:pPr>
      <w:r w:rsidRPr="00C07E62">
        <w:rPr>
          <w:rFonts w:ascii="仿宋" w:eastAsia="仿宋" w:hAnsi="仿宋" w:hint="eastAsia"/>
          <w:sz w:val="28"/>
          <w:szCs w:val="28"/>
        </w:rPr>
        <w:t>XXXX年XX月XX日至XX月XX日，发行对象就本次股票发行的股份进行了认购。本次发行对象合计X人，包括公司在册股东X人，其中董事、监事、高级管理人员、核心员工X人；新增股东X人，其中董事、监事、高级管理人员、核心员工X人，符合投资者适当性管理规定的其他自然人投资者X人，法人及其他经济组织投资者X人。</w:t>
      </w:r>
    </w:p>
    <w:p w:rsidR="00FF6BF2" w:rsidRPr="00C07E62" w:rsidRDefault="002E2766" w:rsidP="00FB0E3D">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截止本次股票发行股权登记日XXXX年XX月XX日，我司共有X名在册股东。本次股票发行完成后，股东人数合计X人。因本次股票发行完成后，股东累计不超过200人，依据《非上市公众公司监督管理办法》的规定，豁免向中国证监会申请核准。</w:t>
      </w:r>
    </w:p>
    <w:p w:rsidR="00FF6BF2" w:rsidRPr="00C07E62" w:rsidRDefault="002E2766" w:rsidP="00FB0E3D">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lastRenderedPageBreak/>
        <w:t>本次股票发行总计XXXX万股，其中限售XXXX万股，不予限售XXXX万股（详见附表）。现特向贵公司申请备案，并请予出具股份登记函。</w:t>
      </w:r>
    </w:p>
    <w:p w:rsidR="00FF6BF2" w:rsidRPr="00C07E62" w:rsidRDefault="002E2766">
      <w:pPr>
        <w:autoSpaceDE w:val="0"/>
        <w:autoSpaceDN w:val="0"/>
        <w:adjustRightInd w:val="0"/>
        <w:ind w:right="367" w:firstLine="367"/>
        <w:jc w:val="right"/>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 xml:space="preserve">   XXXX股份（有限）公司</w:t>
      </w:r>
    </w:p>
    <w:p w:rsidR="00FF6BF2" w:rsidRPr="00C07E62" w:rsidRDefault="002E2766">
      <w:pPr>
        <w:autoSpaceDE w:val="0"/>
        <w:autoSpaceDN w:val="0"/>
        <w:adjustRightInd w:val="0"/>
        <w:ind w:firstLine="367"/>
        <w:jc w:val="center"/>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ab/>
        <w:t xml:space="preserve">                                             （盖章）</w:t>
      </w:r>
    </w:p>
    <w:p w:rsidR="004918DF" w:rsidRDefault="002E2766">
      <w:pPr>
        <w:autoSpaceDE w:val="0"/>
        <w:autoSpaceDN w:val="0"/>
        <w:adjustRightInd w:val="0"/>
        <w:ind w:firstLine="367"/>
        <w:jc w:val="center"/>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ab/>
        <w:t xml:space="preserve">                                        XXXX年XX月XX日</w:t>
      </w:r>
    </w:p>
    <w:p w:rsidR="001F4875" w:rsidRDefault="001F4875" w:rsidP="004918DF">
      <w:pPr>
        <w:widowControl/>
        <w:jc w:val="left"/>
        <w:rPr>
          <w:rFonts w:ascii="仿宋" w:eastAsia="仿宋" w:hAnsi="仿宋" w:cs="方正书宋_GBK"/>
          <w:color w:val="000000"/>
          <w:kern w:val="0"/>
          <w:sz w:val="28"/>
          <w:szCs w:val="28"/>
          <w:lang w:val="zh-CN"/>
        </w:rPr>
        <w:sectPr w:rsidR="001F4875">
          <w:pgSz w:w="11906" w:h="16838"/>
          <w:pgMar w:top="1440" w:right="1800" w:bottom="1440" w:left="1800" w:header="851" w:footer="992" w:gutter="0"/>
          <w:cols w:space="425"/>
          <w:docGrid w:type="lines" w:linePitch="312"/>
        </w:sectPr>
      </w:pPr>
    </w:p>
    <w:p w:rsidR="00FF6BF2" w:rsidRPr="00C07E62" w:rsidRDefault="00FF6BF2" w:rsidP="004918DF">
      <w:pPr>
        <w:widowControl/>
        <w:jc w:val="left"/>
        <w:rPr>
          <w:rFonts w:ascii="仿宋" w:eastAsia="仿宋" w:hAnsi="仿宋" w:cs="方正书宋_GBK"/>
          <w:color w:val="000000"/>
          <w:kern w:val="0"/>
          <w:sz w:val="28"/>
          <w:szCs w:val="28"/>
          <w:lang w:val="zh-CN"/>
        </w:rPr>
      </w:pPr>
    </w:p>
    <w:p w:rsidR="00FF6BF2" w:rsidRPr="00C07E62" w:rsidRDefault="002E2766">
      <w:pPr>
        <w:pStyle w:val="0"/>
        <w:spacing w:line="240" w:lineRule="auto"/>
        <w:ind w:firstLine="0"/>
        <w:rPr>
          <w:rFonts w:ascii="仿宋" w:eastAsia="仿宋" w:hAnsi="仿宋"/>
          <w:sz w:val="21"/>
        </w:rPr>
      </w:pPr>
      <w:r w:rsidRPr="00C07E62">
        <w:rPr>
          <w:rFonts w:ascii="仿宋" w:eastAsia="仿宋" w:hAnsi="仿宋" w:hint="eastAsia"/>
          <w:sz w:val="21"/>
        </w:rPr>
        <w:t xml:space="preserve">附表           </w:t>
      </w:r>
    </w:p>
    <w:p w:rsidR="00B66EBB" w:rsidRDefault="002E2766" w:rsidP="00B66EBB">
      <w:pPr>
        <w:pStyle w:val="5"/>
        <w:spacing w:line="240" w:lineRule="auto"/>
        <w:rPr>
          <w:rFonts w:ascii="仿宋" w:eastAsia="仿宋" w:hAnsi="仿宋"/>
          <w:b/>
        </w:rPr>
      </w:pPr>
      <w:r w:rsidRPr="00C07E62">
        <w:rPr>
          <w:rFonts w:ascii="仿宋" w:eastAsia="仿宋" w:hAnsi="仿宋" w:hint="eastAsia"/>
          <w:b/>
        </w:rPr>
        <w:t>本次发行股票登记明细表</w:t>
      </w:r>
    </w:p>
    <w:p w:rsidR="00520CDE" w:rsidRPr="00520CDE" w:rsidRDefault="002E2766" w:rsidP="00520CDE">
      <w:pPr>
        <w:pStyle w:val="5"/>
        <w:spacing w:line="240" w:lineRule="auto"/>
        <w:rPr>
          <w:rFonts w:ascii="仿宋" w:eastAsia="仿宋" w:hAnsi="仿宋"/>
          <w:b/>
          <w:spacing w:val="-4"/>
          <w:sz w:val="24"/>
        </w:rPr>
      </w:pPr>
      <w:r w:rsidRPr="00520CDE">
        <w:rPr>
          <w:rFonts w:ascii="仿宋" w:eastAsia="仿宋" w:hAnsi="仿宋" w:hint="eastAsia"/>
          <w:b/>
          <w:spacing w:val="-4"/>
          <w:sz w:val="24"/>
        </w:rPr>
        <w:t>公司全称：X</w:t>
      </w:r>
      <w:r w:rsidR="00A95294" w:rsidRPr="00520CDE">
        <w:rPr>
          <w:rFonts w:ascii="仿宋" w:eastAsia="仿宋" w:hAnsi="仿宋"/>
          <w:b/>
          <w:spacing w:val="-4"/>
          <w:sz w:val="24"/>
        </w:rPr>
        <w:t>X</w:t>
      </w:r>
      <w:r w:rsidR="00B66EBB" w:rsidRPr="00520CDE">
        <w:rPr>
          <w:rFonts w:ascii="仿宋" w:eastAsia="仿宋" w:hAnsi="仿宋"/>
          <w:b/>
          <w:spacing w:val="-4"/>
          <w:sz w:val="24"/>
        </w:rPr>
        <w:t>XX</w:t>
      </w:r>
      <w:r w:rsidRPr="00520CDE">
        <w:rPr>
          <w:rFonts w:ascii="仿宋" w:eastAsia="仿宋" w:hAnsi="仿宋" w:hint="eastAsia"/>
          <w:b/>
          <w:spacing w:val="-4"/>
          <w:sz w:val="24"/>
        </w:rPr>
        <w:t>股份（有限）公司</w:t>
      </w:r>
      <w:r w:rsidR="00520CDE">
        <w:rPr>
          <w:rFonts w:ascii="仿宋" w:eastAsia="仿宋" w:hAnsi="仿宋" w:hint="eastAsia"/>
          <w:b/>
          <w:spacing w:val="-4"/>
          <w:sz w:val="24"/>
        </w:rPr>
        <w:t xml:space="preserve">  </w:t>
      </w:r>
      <w:r w:rsidR="00B66EBB" w:rsidRPr="00520CDE">
        <w:rPr>
          <w:rFonts w:ascii="仿宋" w:eastAsia="仿宋" w:hAnsi="仿宋" w:hint="eastAsia"/>
          <w:b/>
          <w:spacing w:val="-4"/>
          <w:sz w:val="24"/>
          <w:lang w:val="en-US"/>
        </w:rPr>
        <w:t xml:space="preserve"> </w:t>
      </w:r>
      <w:r w:rsidR="00520CDE" w:rsidRPr="00520CDE">
        <w:rPr>
          <w:rFonts w:ascii="仿宋" w:eastAsia="仿宋" w:hAnsi="仿宋"/>
          <w:b/>
          <w:spacing w:val="-4"/>
          <w:sz w:val="24"/>
          <w:lang w:val="en-US"/>
        </w:rPr>
        <w:t xml:space="preserve"> </w:t>
      </w:r>
      <w:r w:rsidRPr="00520CDE">
        <w:rPr>
          <w:rFonts w:ascii="仿宋" w:eastAsia="仿宋" w:hAnsi="仿宋" w:hint="eastAsia"/>
          <w:b/>
          <w:spacing w:val="-4"/>
          <w:sz w:val="24"/>
        </w:rPr>
        <w:t>证券简称：</w:t>
      </w:r>
      <w:r w:rsidR="00A95294" w:rsidRPr="00520CDE">
        <w:rPr>
          <w:rFonts w:ascii="仿宋" w:eastAsia="仿宋" w:hAnsi="仿宋" w:hint="eastAsia"/>
          <w:b/>
          <w:spacing w:val="-4"/>
          <w:sz w:val="24"/>
        </w:rPr>
        <w:t>X</w:t>
      </w:r>
      <w:r w:rsidR="00B66EBB" w:rsidRPr="00520CDE">
        <w:rPr>
          <w:rFonts w:ascii="仿宋" w:eastAsia="仿宋" w:hAnsi="仿宋"/>
          <w:b/>
          <w:spacing w:val="-4"/>
          <w:sz w:val="24"/>
        </w:rPr>
        <w:t>XX</w:t>
      </w:r>
      <w:r w:rsidR="00A95294" w:rsidRPr="00520CDE">
        <w:rPr>
          <w:rFonts w:ascii="仿宋" w:eastAsia="仿宋" w:hAnsi="仿宋" w:hint="eastAsia"/>
          <w:b/>
          <w:spacing w:val="-4"/>
          <w:sz w:val="24"/>
        </w:rPr>
        <w:t>X</w:t>
      </w:r>
      <w:r w:rsidR="00B66EBB" w:rsidRPr="00520CDE">
        <w:rPr>
          <w:rFonts w:ascii="仿宋" w:eastAsia="仿宋" w:hAnsi="仿宋"/>
          <w:b/>
          <w:spacing w:val="-4"/>
          <w:sz w:val="24"/>
          <w:lang w:val="en-US"/>
        </w:rPr>
        <w:t xml:space="preserve"> </w:t>
      </w:r>
      <w:r w:rsidR="00520CDE" w:rsidRPr="00520CDE">
        <w:rPr>
          <w:rFonts w:ascii="仿宋" w:eastAsia="仿宋" w:hAnsi="仿宋"/>
          <w:b/>
          <w:spacing w:val="-4"/>
          <w:sz w:val="24"/>
          <w:lang w:val="en-US"/>
        </w:rPr>
        <w:t xml:space="preserve">   </w:t>
      </w:r>
      <w:r w:rsidRPr="00520CDE">
        <w:rPr>
          <w:rFonts w:ascii="仿宋" w:eastAsia="仿宋" w:hAnsi="仿宋" w:hint="eastAsia"/>
          <w:b/>
          <w:spacing w:val="-4"/>
          <w:sz w:val="24"/>
        </w:rPr>
        <w:t>证券代码：</w:t>
      </w:r>
      <w:r w:rsidR="00B66EBB" w:rsidRPr="00520CDE">
        <w:rPr>
          <w:rFonts w:ascii="仿宋" w:eastAsia="仿宋" w:hAnsi="仿宋" w:hint="eastAsia"/>
          <w:b/>
          <w:spacing w:val="-4"/>
          <w:sz w:val="24"/>
        </w:rPr>
        <w:t>XX</w:t>
      </w:r>
      <w:r w:rsidR="00A95294" w:rsidRPr="00520CDE">
        <w:rPr>
          <w:rFonts w:ascii="仿宋" w:eastAsia="仿宋" w:hAnsi="仿宋" w:hint="eastAsia"/>
          <w:b/>
          <w:spacing w:val="-4"/>
          <w:sz w:val="24"/>
        </w:rPr>
        <w:t>XX</w:t>
      </w:r>
      <w:r w:rsidR="00520CDE" w:rsidRPr="00520CDE">
        <w:rPr>
          <w:rFonts w:ascii="仿宋" w:eastAsia="仿宋" w:hAnsi="仿宋"/>
          <w:b/>
          <w:spacing w:val="-4"/>
          <w:sz w:val="24"/>
        </w:rPr>
        <w:t xml:space="preserve">   </w:t>
      </w:r>
      <w:r w:rsidR="00520CDE">
        <w:rPr>
          <w:rFonts w:ascii="仿宋" w:eastAsia="仿宋" w:hAnsi="仿宋"/>
          <w:b/>
          <w:spacing w:val="-4"/>
          <w:sz w:val="24"/>
        </w:rPr>
        <w:t xml:space="preserve"> </w:t>
      </w:r>
      <w:r w:rsidRPr="00520CDE">
        <w:rPr>
          <w:rFonts w:ascii="仿宋" w:eastAsia="仿宋" w:hAnsi="仿宋" w:hint="eastAsia"/>
          <w:b/>
          <w:spacing w:val="-4"/>
          <w:sz w:val="24"/>
        </w:rPr>
        <w:t>主办券商</w:t>
      </w:r>
      <w:r w:rsidRPr="00520CDE">
        <w:rPr>
          <w:rFonts w:ascii="仿宋" w:eastAsia="仿宋" w:hAnsi="仿宋"/>
          <w:b/>
          <w:spacing w:val="-4"/>
          <w:sz w:val="24"/>
        </w:rPr>
        <w:t>：</w:t>
      </w:r>
      <w:r w:rsidR="00A95294" w:rsidRPr="00520CDE">
        <w:rPr>
          <w:rFonts w:ascii="仿宋" w:eastAsia="仿宋" w:hAnsi="仿宋" w:hint="eastAsia"/>
          <w:b/>
          <w:spacing w:val="-4"/>
          <w:sz w:val="24"/>
        </w:rPr>
        <w:t>XX</w:t>
      </w:r>
      <w:r w:rsidRPr="00520CDE">
        <w:rPr>
          <w:rFonts w:ascii="仿宋" w:eastAsia="仿宋" w:hAnsi="仿宋" w:hint="eastAsia"/>
          <w:b/>
          <w:spacing w:val="-4"/>
          <w:sz w:val="24"/>
        </w:rPr>
        <w:t xml:space="preserve">证券 </w:t>
      </w:r>
      <w:r w:rsidR="00520CDE" w:rsidRPr="00520CDE">
        <w:rPr>
          <w:rFonts w:ascii="仿宋" w:eastAsia="仿宋" w:hAnsi="仿宋"/>
          <w:b/>
          <w:spacing w:val="-4"/>
          <w:sz w:val="24"/>
        </w:rPr>
        <w:t xml:space="preserve">  </w:t>
      </w:r>
      <w:r w:rsidR="00520CDE">
        <w:rPr>
          <w:rFonts w:ascii="仿宋" w:eastAsia="仿宋" w:hAnsi="仿宋"/>
          <w:b/>
          <w:spacing w:val="-4"/>
          <w:sz w:val="24"/>
        </w:rPr>
        <w:t xml:space="preserve"> </w:t>
      </w:r>
      <w:r w:rsidRPr="00520CDE">
        <w:rPr>
          <w:rFonts w:ascii="仿宋" w:eastAsia="仿宋" w:hAnsi="仿宋" w:hint="eastAsia"/>
          <w:b/>
          <w:spacing w:val="-4"/>
          <w:sz w:val="24"/>
        </w:rPr>
        <w:t>单位：股</w:t>
      </w:r>
    </w:p>
    <w:tbl>
      <w:tblPr>
        <w:tblW w:w="11848" w:type="dxa"/>
        <w:jc w:val="center"/>
        <w:tblLayout w:type="fixed"/>
        <w:tblCellMar>
          <w:left w:w="0" w:type="dxa"/>
          <w:right w:w="0" w:type="dxa"/>
        </w:tblCellMar>
        <w:tblLook w:val="04A0" w:firstRow="1" w:lastRow="0" w:firstColumn="1" w:lastColumn="0" w:noHBand="0" w:noVBand="1"/>
      </w:tblPr>
      <w:tblGrid>
        <w:gridCol w:w="988"/>
        <w:gridCol w:w="1275"/>
        <w:gridCol w:w="1994"/>
        <w:gridCol w:w="1586"/>
        <w:gridCol w:w="1092"/>
        <w:gridCol w:w="1936"/>
        <w:gridCol w:w="1701"/>
        <w:gridCol w:w="1276"/>
      </w:tblGrid>
      <w:tr w:rsidR="00FF6BF2" w:rsidRPr="00C07E62" w:rsidTr="00520CDE">
        <w:trPr>
          <w:trHeight w:val="340"/>
          <w:jc w:val="center"/>
        </w:trPr>
        <w:tc>
          <w:tcPr>
            <w:tcW w:w="988" w:type="dxa"/>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2E2766">
            <w:pPr>
              <w:pStyle w:val="af3"/>
              <w:spacing w:line="240" w:lineRule="auto"/>
              <w:rPr>
                <w:rFonts w:ascii="仿宋" w:eastAsia="仿宋" w:hAnsi="仿宋"/>
                <w:b/>
                <w:sz w:val="20"/>
              </w:rPr>
            </w:pPr>
            <w:r w:rsidRPr="00C07E62">
              <w:rPr>
                <w:rFonts w:ascii="仿宋" w:eastAsia="仿宋" w:hAnsi="仿宋" w:hint="eastAsia"/>
                <w:b/>
                <w:sz w:val="20"/>
              </w:rPr>
              <w:t>序号</w:t>
            </w:r>
          </w:p>
        </w:tc>
        <w:tc>
          <w:tcPr>
            <w:tcW w:w="1275"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2E2766">
            <w:pPr>
              <w:pStyle w:val="af3"/>
              <w:spacing w:line="240" w:lineRule="auto"/>
              <w:rPr>
                <w:rFonts w:ascii="仿宋" w:eastAsia="仿宋" w:hAnsi="仿宋"/>
                <w:b/>
                <w:sz w:val="20"/>
              </w:rPr>
            </w:pPr>
            <w:r w:rsidRPr="00C07E62">
              <w:rPr>
                <w:rFonts w:ascii="仿宋" w:eastAsia="仿宋" w:hAnsi="仿宋" w:hint="eastAsia"/>
                <w:b/>
                <w:sz w:val="20"/>
              </w:rPr>
              <w:t>股东姓名或名称</w:t>
            </w:r>
          </w:p>
        </w:tc>
        <w:tc>
          <w:tcPr>
            <w:tcW w:w="1994"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2E2766">
            <w:pPr>
              <w:pStyle w:val="af3"/>
              <w:spacing w:line="240" w:lineRule="auto"/>
              <w:rPr>
                <w:rFonts w:ascii="仿宋" w:eastAsia="仿宋" w:hAnsi="仿宋"/>
                <w:b/>
                <w:sz w:val="20"/>
              </w:rPr>
            </w:pPr>
            <w:r w:rsidRPr="00C07E62">
              <w:rPr>
                <w:rFonts w:ascii="仿宋" w:eastAsia="仿宋" w:hAnsi="仿宋" w:hint="eastAsia"/>
                <w:b/>
                <w:sz w:val="20"/>
              </w:rPr>
              <w:t>是否为董事、监事、高级管理人员</w:t>
            </w:r>
          </w:p>
        </w:tc>
        <w:tc>
          <w:tcPr>
            <w:tcW w:w="1586"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AA7016">
            <w:pPr>
              <w:pStyle w:val="af3"/>
              <w:spacing w:line="240" w:lineRule="auto"/>
              <w:rPr>
                <w:rFonts w:ascii="仿宋" w:eastAsia="仿宋" w:hAnsi="仿宋"/>
                <w:b/>
                <w:sz w:val="20"/>
              </w:rPr>
            </w:pPr>
            <w:r>
              <w:rPr>
                <w:rFonts w:ascii="仿宋" w:eastAsia="仿宋" w:hAnsi="仿宋" w:hint="eastAsia"/>
                <w:b/>
                <w:sz w:val="20"/>
              </w:rPr>
              <w:t>身份证号</w:t>
            </w:r>
            <w:r w:rsidR="00A95294">
              <w:rPr>
                <w:rFonts w:ascii="仿宋" w:eastAsia="仿宋" w:hAnsi="仿宋"/>
                <w:b/>
                <w:sz w:val="20"/>
              </w:rPr>
              <w:t>或统一</w:t>
            </w:r>
            <w:r w:rsidR="00A95294">
              <w:rPr>
                <w:rFonts w:ascii="仿宋" w:eastAsia="仿宋" w:hAnsi="仿宋" w:hint="eastAsia"/>
                <w:b/>
                <w:sz w:val="20"/>
              </w:rPr>
              <w:t>社会</w:t>
            </w:r>
            <w:r w:rsidR="00A95294">
              <w:rPr>
                <w:rFonts w:ascii="仿宋" w:eastAsia="仿宋" w:hAnsi="仿宋"/>
                <w:b/>
                <w:sz w:val="20"/>
              </w:rPr>
              <w:t>信用代码</w:t>
            </w:r>
          </w:p>
        </w:tc>
        <w:tc>
          <w:tcPr>
            <w:tcW w:w="1092" w:type="dxa"/>
            <w:tcBorders>
              <w:top w:val="single" w:sz="4" w:space="0" w:color="000000"/>
              <w:left w:val="single" w:sz="2" w:space="0" w:color="000000"/>
              <w:bottom w:val="single" w:sz="2" w:space="0" w:color="000000"/>
              <w:right w:val="single" w:sz="2" w:space="0" w:color="000000"/>
            </w:tcBorders>
            <w:vAlign w:val="center"/>
          </w:tcPr>
          <w:p w:rsidR="00FF6BF2" w:rsidRPr="00C07E62" w:rsidRDefault="002E2766">
            <w:pPr>
              <w:pStyle w:val="af3"/>
              <w:spacing w:line="240" w:lineRule="auto"/>
              <w:rPr>
                <w:rFonts w:ascii="仿宋" w:eastAsia="仿宋" w:hAnsi="仿宋"/>
                <w:b/>
                <w:sz w:val="20"/>
              </w:rPr>
            </w:pPr>
            <w:r w:rsidRPr="00C07E62">
              <w:rPr>
                <w:rFonts w:ascii="仿宋" w:eastAsia="仿宋" w:hAnsi="仿宋" w:hint="eastAsia"/>
                <w:b/>
                <w:sz w:val="20"/>
              </w:rPr>
              <w:t>是否为做市股份</w:t>
            </w:r>
          </w:p>
        </w:tc>
        <w:tc>
          <w:tcPr>
            <w:tcW w:w="1936"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2E2766">
            <w:pPr>
              <w:pStyle w:val="af3"/>
              <w:spacing w:line="240" w:lineRule="auto"/>
              <w:rPr>
                <w:rFonts w:ascii="仿宋" w:eastAsia="仿宋" w:hAnsi="仿宋"/>
                <w:b/>
                <w:sz w:val="20"/>
              </w:rPr>
            </w:pPr>
            <w:r w:rsidRPr="00C07E62">
              <w:rPr>
                <w:rFonts w:ascii="仿宋" w:eastAsia="仿宋" w:hAnsi="仿宋" w:hint="eastAsia"/>
                <w:b/>
                <w:sz w:val="20"/>
              </w:rPr>
              <w:t>本次股票发行新增股份数量（股）</w:t>
            </w:r>
          </w:p>
        </w:tc>
        <w:tc>
          <w:tcPr>
            <w:tcW w:w="1701"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2E2766">
            <w:pPr>
              <w:pStyle w:val="af3"/>
              <w:spacing w:line="240" w:lineRule="auto"/>
              <w:rPr>
                <w:rFonts w:ascii="仿宋" w:eastAsia="仿宋" w:hAnsi="仿宋"/>
                <w:b/>
                <w:sz w:val="20"/>
              </w:rPr>
            </w:pPr>
            <w:r w:rsidRPr="00C07E62">
              <w:rPr>
                <w:rFonts w:ascii="仿宋" w:eastAsia="仿宋" w:hAnsi="仿宋" w:hint="eastAsia"/>
                <w:b/>
                <w:sz w:val="20"/>
              </w:rPr>
              <w:t>本次限售股份数量（股）</w:t>
            </w:r>
          </w:p>
        </w:tc>
        <w:tc>
          <w:tcPr>
            <w:tcW w:w="1276" w:type="dxa"/>
            <w:tcBorders>
              <w:top w:val="single" w:sz="4" w:space="0" w:color="000000"/>
              <w:left w:val="single" w:sz="2" w:space="0" w:color="000000"/>
              <w:bottom w:val="single" w:sz="2" w:space="0" w:color="000000"/>
              <w:right w:val="single" w:sz="4" w:space="0" w:color="000000"/>
            </w:tcBorders>
            <w:tcMar>
              <w:top w:w="57" w:type="dxa"/>
              <w:left w:w="57" w:type="dxa"/>
              <w:bottom w:w="57" w:type="dxa"/>
              <w:right w:w="57" w:type="dxa"/>
            </w:tcMar>
            <w:vAlign w:val="center"/>
          </w:tcPr>
          <w:p w:rsidR="00FF6BF2" w:rsidRPr="00C07E62" w:rsidRDefault="002E2766">
            <w:pPr>
              <w:pStyle w:val="af3"/>
              <w:spacing w:line="240" w:lineRule="auto"/>
              <w:rPr>
                <w:rFonts w:ascii="仿宋" w:eastAsia="仿宋" w:hAnsi="仿宋"/>
                <w:b/>
                <w:sz w:val="20"/>
              </w:rPr>
            </w:pPr>
            <w:r w:rsidRPr="00C07E62">
              <w:rPr>
                <w:rFonts w:ascii="仿宋" w:eastAsia="仿宋" w:hAnsi="仿宋" w:hint="eastAsia"/>
                <w:b/>
                <w:sz w:val="20"/>
              </w:rPr>
              <w:t>不予限售的股份数量（股）</w:t>
            </w:r>
          </w:p>
        </w:tc>
      </w:tr>
      <w:tr w:rsidR="00FF6BF2" w:rsidRPr="00C07E62" w:rsidTr="00520CDE">
        <w:trPr>
          <w:trHeight w:val="340"/>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2E2766">
            <w:pPr>
              <w:pStyle w:val="af2"/>
              <w:spacing w:line="240" w:lineRule="auto"/>
              <w:rPr>
                <w:rFonts w:ascii="仿宋" w:eastAsia="仿宋" w:hAnsi="仿宋"/>
                <w:sz w:val="20"/>
              </w:rPr>
            </w:pPr>
            <w:r w:rsidRPr="00C07E62">
              <w:rPr>
                <w:rFonts w:ascii="仿宋" w:eastAsia="仿宋" w:hAnsi="仿宋" w:hint="eastAsia"/>
                <w:sz w:val="20"/>
              </w:rPr>
              <w:t>1</w:t>
            </w:r>
          </w:p>
        </w:tc>
        <w:tc>
          <w:tcPr>
            <w:tcW w:w="127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9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5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092" w:type="dxa"/>
            <w:tcBorders>
              <w:top w:val="single" w:sz="2" w:space="0" w:color="000000"/>
              <w:left w:val="single" w:sz="2" w:space="0" w:color="000000"/>
              <w:bottom w:val="single" w:sz="2" w:space="0" w:color="000000"/>
              <w:right w:val="single" w:sz="2" w:space="0" w:color="000000"/>
            </w:tcBorders>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9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276" w:type="dxa"/>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r>
      <w:tr w:rsidR="00FF6BF2" w:rsidRPr="00C07E62" w:rsidTr="00520CDE">
        <w:trPr>
          <w:trHeight w:val="340"/>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2E2766">
            <w:pPr>
              <w:pStyle w:val="af2"/>
              <w:spacing w:line="240" w:lineRule="auto"/>
              <w:rPr>
                <w:rFonts w:ascii="仿宋" w:eastAsia="仿宋" w:hAnsi="仿宋"/>
                <w:sz w:val="20"/>
              </w:rPr>
            </w:pPr>
            <w:r w:rsidRPr="00C07E62">
              <w:rPr>
                <w:rFonts w:ascii="仿宋" w:eastAsia="仿宋" w:hAnsi="仿宋" w:hint="eastAsia"/>
                <w:sz w:val="20"/>
              </w:rPr>
              <w:t>2</w:t>
            </w:r>
          </w:p>
        </w:tc>
        <w:tc>
          <w:tcPr>
            <w:tcW w:w="127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9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5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092" w:type="dxa"/>
            <w:tcBorders>
              <w:top w:val="single" w:sz="2" w:space="0" w:color="000000"/>
              <w:left w:val="single" w:sz="2" w:space="0" w:color="000000"/>
              <w:bottom w:val="single" w:sz="2" w:space="0" w:color="000000"/>
              <w:right w:val="single" w:sz="2" w:space="0" w:color="000000"/>
            </w:tcBorders>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9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c>
          <w:tcPr>
            <w:tcW w:w="1276" w:type="dxa"/>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vAlign w:val="center"/>
          </w:tcPr>
          <w:p w:rsidR="00FF6BF2" w:rsidRPr="00C07E62" w:rsidRDefault="00FF6BF2">
            <w:pPr>
              <w:pStyle w:val="af"/>
              <w:spacing w:line="240" w:lineRule="auto"/>
              <w:jc w:val="left"/>
              <w:textAlignment w:val="auto"/>
              <w:rPr>
                <w:rFonts w:ascii="仿宋" w:eastAsia="仿宋" w:hAnsi="仿宋" w:cstheme="minorBidi"/>
                <w:color w:val="auto"/>
                <w:sz w:val="32"/>
                <w:lang w:val="en-US"/>
              </w:rPr>
            </w:pPr>
          </w:p>
        </w:tc>
      </w:tr>
      <w:tr w:rsidR="00A679D0" w:rsidRPr="00C07E62" w:rsidTr="00520CDE">
        <w:trPr>
          <w:trHeight w:val="340"/>
          <w:jc w:val="center"/>
        </w:trPr>
        <w:tc>
          <w:tcPr>
            <w:tcW w:w="6935" w:type="dxa"/>
            <w:gridSpan w:val="5"/>
            <w:tcBorders>
              <w:top w:val="single" w:sz="2" w:space="0" w:color="000000"/>
              <w:left w:val="single" w:sz="4" w:space="0" w:color="000000"/>
              <w:bottom w:val="single" w:sz="4" w:space="0" w:color="000000"/>
              <w:right w:val="single" w:sz="2" w:space="0" w:color="000000"/>
            </w:tcBorders>
            <w:tcMar>
              <w:top w:w="57" w:type="dxa"/>
              <w:left w:w="57" w:type="dxa"/>
              <w:bottom w:w="57" w:type="dxa"/>
              <w:right w:w="57" w:type="dxa"/>
            </w:tcMar>
            <w:vAlign w:val="center"/>
          </w:tcPr>
          <w:p w:rsidR="00A679D0" w:rsidRPr="00584B5D" w:rsidRDefault="00A679D0" w:rsidP="00A679D0">
            <w:pPr>
              <w:pStyle w:val="af"/>
              <w:spacing w:line="240" w:lineRule="auto"/>
              <w:jc w:val="center"/>
              <w:textAlignment w:val="auto"/>
              <w:rPr>
                <w:rFonts w:ascii="仿宋" w:eastAsia="仿宋" w:hAnsi="仿宋" w:cstheme="minorBidi"/>
                <w:b/>
                <w:color w:val="auto"/>
                <w:sz w:val="32"/>
                <w:lang w:val="en-US"/>
              </w:rPr>
            </w:pPr>
            <w:r w:rsidRPr="00584B5D">
              <w:rPr>
                <w:rFonts w:ascii="仿宋" w:eastAsia="仿宋" w:hAnsi="仿宋" w:hint="eastAsia"/>
                <w:b/>
                <w:sz w:val="20"/>
              </w:rPr>
              <w:t>合计</w:t>
            </w:r>
          </w:p>
        </w:tc>
        <w:tc>
          <w:tcPr>
            <w:tcW w:w="1936"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A679D0" w:rsidRPr="00C07E62" w:rsidRDefault="00A679D0">
            <w:pPr>
              <w:pStyle w:val="af"/>
              <w:spacing w:line="240" w:lineRule="auto"/>
              <w:jc w:val="left"/>
              <w:textAlignment w:val="auto"/>
              <w:rPr>
                <w:rFonts w:ascii="仿宋" w:eastAsia="仿宋" w:hAnsi="仿宋" w:cstheme="minorBidi"/>
                <w:color w:val="auto"/>
                <w:sz w:val="32"/>
                <w:lang w:val="en-US"/>
              </w:rPr>
            </w:pPr>
          </w:p>
        </w:tc>
        <w:tc>
          <w:tcPr>
            <w:tcW w:w="1701"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A679D0" w:rsidRPr="00C07E62" w:rsidRDefault="00A679D0">
            <w:pPr>
              <w:pStyle w:val="af"/>
              <w:spacing w:line="240" w:lineRule="auto"/>
              <w:jc w:val="left"/>
              <w:textAlignment w:val="auto"/>
              <w:rPr>
                <w:rFonts w:ascii="仿宋" w:eastAsia="仿宋" w:hAnsi="仿宋" w:cstheme="minorBidi"/>
                <w:color w:val="auto"/>
                <w:sz w:val="32"/>
                <w:lang w:val="en-US"/>
              </w:rPr>
            </w:pPr>
          </w:p>
        </w:tc>
        <w:tc>
          <w:tcPr>
            <w:tcW w:w="1276" w:type="dxa"/>
            <w:tcBorders>
              <w:top w:val="single" w:sz="2" w:space="0" w:color="000000"/>
              <w:left w:val="single" w:sz="2" w:space="0" w:color="000000"/>
              <w:bottom w:val="single" w:sz="4" w:space="0" w:color="000000"/>
              <w:right w:val="single" w:sz="4" w:space="0" w:color="000000"/>
            </w:tcBorders>
            <w:tcMar>
              <w:top w:w="57" w:type="dxa"/>
              <w:left w:w="57" w:type="dxa"/>
              <w:bottom w:w="57" w:type="dxa"/>
              <w:right w:w="57" w:type="dxa"/>
            </w:tcMar>
            <w:vAlign w:val="center"/>
          </w:tcPr>
          <w:p w:rsidR="00A679D0" w:rsidRPr="00C07E62" w:rsidRDefault="00A679D0">
            <w:pPr>
              <w:pStyle w:val="af"/>
              <w:spacing w:line="240" w:lineRule="auto"/>
              <w:jc w:val="left"/>
              <w:textAlignment w:val="auto"/>
              <w:rPr>
                <w:rFonts w:ascii="仿宋" w:eastAsia="仿宋" w:hAnsi="仿宋" w:cstheme="minorBidi"/>
                <w:color w:val="auto"/>
                <w:sz w:val="32"/>
                <w:lang w:val="en-US"/>
              </w:rPr>
            </w:pPr>
          </w:p>
        </w:tc>
      </w:tr>
    </w:tbl>
    <w:p w:rsidR="00FF6BF2" w:rsidRDefault="00FF6BF2">
      <w:pPr>
        <w:autoSpaceDE w:val="0"/>
        <w:autoSpaceDN w:val="0"/>
        <w:adjustRightInd w:val="0"/>
        <w:textAlignment w:val="center"/>
        <w:rPr>
          <w:rFonts w:ascii="方正仿宋简体" w:eastAsia="方正仿宋简体" w:cs="方正书宋_GBK"/>
          <w:color w:val="000000"/>
          <w:kern w:val="0"/>
          <w:sz w:val="18"/>
          <w:szCs w:val="18"/>
          <w:lang w:val="zh-CN"/>
        </w:rPr>
      </w:pPr>
    </w:p>
    <w:p w:rsidR="00392FCC" w:rsidRDefault="00392FCC">
      <w:pPr>
        <w:autoSpaceDE w:val="0"/>
        <w:autoSpaceDN w:val="0"/>
        <w:adjustRightInd w:val="0"/>
        <w:textAlignment w:val="center"/>
        <w:rPr>
          <w:rFonts w:ascii="方正仿宋简体" w:eastAsia="方正仿宋简体" w:cs="方正书宋_GBK"/>
          <w:color w:val="000000"/>
          <w:kern w:val="0"/>
          <w:sz w:val="18"/>
          <w:szCs w:val="18"/>
          <w:lang w:val="zh-CN"/>
        </w:rPr>
      </w:pPr>
    </w:p>
    <w:p w:rsidR="00392FCC" w:rsidRDefault="00392FCC">
      <w:pPr>
        <w:autoSpaceDE w:val="0"/>
        <w:autoSpaceDN w:val="0"/>
        <w:adjustRightInd w:val="0"/>
        <w:textAlignment w:val="center"/>
        <w:rPr>
          <w:rFonts w:ascii="方正仿宋简体" w:eastAsia="方正仿宋简体" w:cs="方正书宋_GBK"/>
          <w:color w:val="000000"/>
          <w:kern w:val="0"/>
          <w:sz w:val="18"/>
          <w:szCs w:val="18"/>
          <w:lang w:val="zh-CN"/>
        </w:rPr>
      </w:pPr>
    </w:p>
    <w:p w:rsidR="00392FCC" w:rsidRDefault="00392FCC">
      <w:pPr>
        <w:autoSpaceDE w:val="0"/>
        <w:autoSpaceDN w:val="0"/>
        <w:adjustRightInd w:val="0"/>
        <w:textAlignment w:val="center"/>
        <w:rPr>
          <w:rFonts w:ascii="方正仿宋简体" w:eastAsia="方正仿宋简体" w:cs="方正书宋_GBK"/>
          <w:color w:val="000000"/>
          <w:kern w:val="0"/>
          <w:sz w:val="18"/>
          <w:szCs w:val="18"/>
          <w:lang w:val="zh-CN"/>
        </w:rPr>
      </w:pPr>
    </w:p>
    <w:p w:rsidR="00392FCC" w:rsidRDefault="00392FCC">
      <w:pPr>
        <w:autoSpaceDE w:val="0"/>
        <w:autoSpaceDN w:val="0"/>
        <w:adjustRightInd w:val="0"/>
        <w:textAlignment w:val="center"/>
        <w:rPr>
          <w:rFonts w:ascii="方正仿宋简体" w:eastAsia="方正仿宋简体" w:cs="方正书宋_GBK"/>
          <w:color w:val="000000"/>
          <w:kern w:val="0"/>
          <w:sz w:val="18"/>
          <w:szCs w:val="18"/>
          <w:lang w:val="zh-CN"/>
        </w:rPr>
      </w:pPr>
    </w:p>
    <w:p w:rsidR="00392FCC" w:rsidRDefault="00392FCC">
      <w:pPr>
        <w:autoSpaceDE w:val="0"/>
        <w:autoSpaceDN w:val="0"/>
        <w:adjustRightInd w:val="0"/>
        <w:textAlignment w:val="center"/>
        <w:rPr>
          <w:rFonts w:ascii="方正仿宋简体" w:eastAsia="方正仿宋简体" w:cs="方正书宋_GBK"/>
          <w:color w:val="000000"/>
          <w:kern w:val="0"/>
          <w:sz w:val="18"/>
          <w:szCs w:val="18"/>
          <w:lang w:val="zh-CN"/>
        </w:rPr>
      </w:pPr>
    </w:p>
    <w:p w:rsidR="00584B5D" w:rsidRDefault="00584B5D">
      <w:pPr>
        <w:autoSpaceDE w:val="0"/>
        <w:autoSpaceDN w:val="0"/>
        <w:adjustRightInd w:val="0"/>
        <w:textAlignment w:val="center"/>
        <w:rPr>
          <w:rFonts w:ascii="方正仿宋简体" w:eastAsia="方正仿宋简体" w:cs="方正书宋_GBK"/>
          <w:color w:val="000000"/>
          <w:kern w:val="0"/>
          <w:sz w:val="18"/>
          <w:szCs w:val="18"/>
          <w:lang w:val="zh-CN"/>
        </w:rPr>
        <w:sectPr w:rsidR="00584B5D" w:rsidSect="001F4875">
          <w:pgSz w:w="16838" w:h="11906" w:orient="landscape"/>
          <w:pgMar w:top="1800" w:right="1440" w:bottom="1800" w:left="1440" w:header="851" w:footer="992" w:gutter="0"/>
          <w:cols w:space="425"/>
          <w:docGrid w:type="lines" w:linePitch="312"/>
        </w:sectPr>
      </w:pPr>
    </w:p>
    <w:p w:rsidR="00FF6BF2" w:rsidRPr="00C07E62" w:rsidRDefault="002E2766">
      <w:pPr>
        <w:autoSpaceDE w:val="0"/>
        <w:autoSpaceDN w:val="0"/>
        <w:adjustRightInd w:val="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lastRenderedPageBreak/>
        <w:t>附件5</w:t>
      </w:r>
    </w:p>
    <w:p w:rsidR="00FF6BF2" w:rsidRPr="00C07E62" w:rsidRDefault="002E2766">
      <w:pPr>
        <w:autoSpaceDE w:val="0"/>
        <w:autoSpaceDN w:val="0"/>
        <w:adjustRightInd w:val="0"/>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挂牌公司申请出具股份登记函的报告模板</w:t>
      </w:r>
    </w:p>
    <w:p w:rsidR="00FF6BF2" w:rsidRPr="00C07E62" w:rsidRDefault="002E2766">
      <w:pPr>
        <w:autoSpaceDE w:val="0"/>
        <w:autoSpaceDN w:val="0"/>
        <w:adjustRightInd w:val="0"/>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（经中国证监会核准的股票发行适用）</w:t>
      </w:r>
    </w:p>
    <w:p w:rsidR="00FF6BF2" w:rsidRPr="00C07E62" w:rsidRDefault="00FF6BF2">
      <w:pPr>
        <w:autoSpaceDE w:val="0"/>
        <w:autoSpaceDN w:val="0"/>
        <w:adjustRightInd w:val="0"/>
        <w:jc w:val="center"/>
        <w:textAlignment w:val="center"/>
        <w:rPr>
          <w:rFonts w:ascii="仿宋" w:eastAsia="仿宋" w:hAnsi="仿宋" w:cs="方正黑体简体"/>
          <w:b/>
          <w:color w:val="000000"/>
          <w:kern w:val="0"/>
          <w:sz w:val="28"/>
          <w:szCs w:val="28"/>
          <w:lang w:val="zh-CN"/>
        </w:rPr>
      </w:pPr>
    </w:p>
    <w:p w:rsidR="00FF6BF2" w:rsidRPr="00C07E62" w:rsidRDefault="002E2766">
      <w:pPr>
        <w:autoSpaceDE w:val="0"/>
        <w:autoSpaceDN w:val="0"/>
        <w:adjustRightInd w:val="0"/>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XXXX股份（有限）公司申请出具股份登记函的报告</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spacing w:val="7"/>
          <w:kern w:val="0"/>
          <w:sz w:val="28"/>
          <w:szCs w:val="28"/>
          <w:lang w:val="zh-CN"/>
        </w:rPr>
        <w:t>全国中小企业股份转让系统有限责任公</w:t>
      </w:r>
      <w:r w:rsidRPr="00C07E62">
        <w:rPr>
          <w:rFonts w:ascii="仿宋" w:eastAsia="仿宋" w:hAnsi="仿宋" w:cs="方正书宋_GBK" w:hint="eastAsia"/>
          <w:color w:val="000000"/>
          <w:kern w:val="0"/>
          <w:sz w:val="28"/>
          <w:szCs w:val="28"/>
          <w:lang w:val="zh-CN"/>
        </w:rPr>
        <w:t>司：</w:t>
      </w:r>
    </w:p>
    <w:p w:rsidR="00FF6BF2" w:rsidRPr="00C07E62" w:rsidRDefault="002E2766" w:rsidP="00392FCC">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XXXX股份（有限）公司经XXXX证券股份有限（或有限责任）公司推荐，于XXXX年XX月XX日在全国中小企业股份转让系统（或原代办股份转让系统）挂牌，证券简称：XXXX，证券代码：XXXX。</w:t>
      </w:r>
    </w:p>
    <w:p w:rsidR="00FF6BF2" w:rsidRPr="00C07E62" w:rsidRDefault="002E2766" w:rsidP="00392FCC">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XXXX于XXXX年XX月XX日召开董事会，审议通过了拟进行股票发行的决议和本次股票发行方案。XXXX年XX月XX日公司召开股东大会，经出席会议的有表决权股东所持表决权2/3以上通过，决议批准本次股票发行。</w:t>
      </w:r>
    </w:p>
    <w:p w:rsidR="00FF6BF2" w:rsidRPr="00C07E62" w:rsidRDefault="002E2766" w:rsidP="00392FCC">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XXXX年XX月XX日，中国证监会以XXXX号文核准本次股票发行。</w:t>
      </w:r>
    </w:p>
    <w:p w:rsidR="00FF6BF2" w:rsidRPr="00C07E62" w:rsidRDefault="002E2766" w:rsidP="00392FCC">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XXXX年XX月XX日至XX月XX日，发行对象就本次股票发行的股份进行了认购。本次股票发行股份总计XXXX万股，其中限售XXXX万股，不予限售XXXX万股（详见附表）。</w:t>
      </w:r>
    </w:p>
    <w:p w:rsidR="00FF6BF2" w:rsidRPr="00C07E62" w:rsidRDefault="002E2766" w:rsidP="00392FCC">
      <w:pPr>
        <w:autoSpaceDE w:val="0"/>
        <w:autoSpaceDN w:val="0"/>
        <w:adjustRightInd w:val="0"/>
        <w:ind w:firstLineChars="200" w:firstLine="516"/>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spacing w:val="-11"/>
          <w:kern w:val="0"/>
          <w:sz w:val="28"/>
          <w:szCs w:val="28"/>
          <w:lang w:val="zh-CN"/>
        </w:rPr>
        <w:t>现特向贵公司申请出具股份登记函。</w:t>
      </w:r>
    </w:p>
    <w:p w:rsidR="00FF6BF2" w:rsidRPr="00C07E62" w:rsidRDefault="002E2766">
      <w:pPr>
        <w:autoSpaceDE w:val="0"/>
        <w:autoSpaceDN w:val="0"/>
        <w:adjustRightInd w:val="0"/>
        <w:ind w:right="84" w:firstLine="367"/>
        <w:jc w:val="right"/>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XXXX股份（有限）公司</w:t>
      </w:r>
    </w:p>
    <w:p w:rsidR="00FF6BF2" w:rsidRPr="00C07E62" w:rsidRDefault="002E2766">
      <w:pPr>
        <w:autoSpaceDE w:val="0"/>
        <w:autoSpaceDN w:val="0"/>
        <w:adjustRightInd w:val="0"/>
        <w:ind w:firstLine="367"/>
        <w:jc w:val="right"/>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 xml:space="preserve">                                          （盖章）</w:t>
      </w:r>
    </w:p>
    <w:p w:rsidR="00584B5D" w:rsidRDefault="002E2766">
      <w:pPr>
        <w:autoSpaceDE w:val="0"/>
        <w:autoSpaceDN w:val="0"/>
        <w:adjustRightInd w:val="0"/>
        <w:ind w:firstLine="367"/>
        <w:jc w:val="center"/>
        <w:textAlignment w:val="center"/>
        <w:rPr>
          <w:rFonts w:ascii="仿宋" w:eastAsia="仿宋" w:hAnsi="仿宋" w:cs="方正书宋_GBK"/>
          <w:color w:val="000000"/>
          <w:kern w:val="0"/>
          <w:sz w:val="28"/>
          <w:szCs w:val="28"/>
          <w:lang w:val="zh-CN"/>
        </w:rPr>
        <w:sectPr w:rsidR="00584B5D" w:rsidSect="00584B5D">
          <w:pgSz w:w="11906" w:h="16838"/>
          <w:pgMar w:top="1440" w:right="1800" w:bottom="1440" w:left="1800" w:header="851" w:footer="992" w:gutter="0"/>
          <w:cols w:space="425"/>
          <w:docGrid w:type="lines" w:linePitch="312"/>
        </w:sectPr>
      </w:pPr>
      <w:r w:rsidRPr="00C07E62">
        <w:rPr>
          <w:rFonts w:ascii="仿宋" w:eastAsia="仿宋" w:hAnsi="仿宋" w:cs="方正书宋_GBK" w:hint="eastAsia"/>
          <w:color w:val="000000"/>
          <w:kern w:val="0"/>
          <w:sz w:val="28"/>
          <w:szCs w:val="28"/>
          <w:lang w:val="zh-CN"/>
        </w:rPr>
        <w:t xml:space="preserve">                                          XXXX年XX月XX日</w:t>
      </w:r>
    </w:p>
    <w:p w:rsidR="00392FCC" w:rsidRPr="00C07E62" w:rsidRDefault="00392FCC" w:rsidP="00584B5D">
      <w:pPr>
        <w:autoSpaceDE w:val="0"/>
        <w:autoSpaceDN w:val="0"/>
        <w:adjustRightInd w:val="0"/>
        <w:textAlignment w:val="center"/>
        <w:rPr>
          <w:rFonts w:ascii="仿宋" w:eastAsia="仿宋" w:hAnsi="仿宋" w:cs="方正书宋_GBK"/>
          <w:color w:val="000000"/>
          <w:kern w:val="0"/>
          <w:sz w:val="28"/>
          <w:szCs w:val="28"/>
          <w:lang w:val="zh-CN"/>
        </w:rPr>
      </w:pPr>
    </w:p>
    <w:p w:rsidR="00FF6BF2" w:rsidRPr="00C07E62" w:rsidRDefault="002E2766">
      <w:pPr>
        <w:pStyle w:val="0"/>
        <w:spacing w:line="240" w:lineRule="auto"/>
        <w:ind w:firstLine="0"/>
        <w:rPr>
          <w:rFonts w:ascii="仿宋" w:eastAsia="仿宋" w:hAnsi="仿宋"/>
          <w:sz w:val="20"/>
        </w:rPr>
      </w:pPr>
      <w:r w:rsidRPr="00C07E62">
        <w:rPr>
          <w:rFonts w:ascii="仿宋" w:eastAsia="仿宋" w:hAnsi="仿宋" w:hint="eastAsia"/>
          <w:sz w:val="20"/>
        </w:rPr>
        <w:t xml:space="preserve">附表 </w:t>
      </w:r>
    </w:p>
    <w:p w:rsidR="00584B5D" w:rsidRDefault="00584B5D" w:rsidP="00584B5D">
      <w:pPr>
        <w:pStyle w:val="5"/>
        <w:spacing w:line="240" w:lineRule="auto"/>
        <w:rPr>
          <w:rFonts w:ascii="仿宋" w:eastAsia="仿宋" w:hAnsi="仿宋"/>
          <w:b/>
        </w:rPr>
      </w:pPr>
      <w:r w:rsidRPr="00C07E62">
        <w:rPr>
          <w:rFonts w:ascii="仿宋" w:eastAsia="仿宋" w:hAnsi="仿宋" w:hint="eastAsia"/>
          <w:b/>
        </w:rPr>
        <w:t>本次发行股票登记明细表</w:t>
      </w:r>
    </w:p>
    <w:p w:rsidR="00584B5D" w:rsidRPr="00520CDE" w:rsidRDefault="00584B5D" w:rsidP="00584B5D">
      <w:pPr>
        <w:pStyle w:val="5"/>
        <w:spacing w:line="240" w:lineRule="auto"/>
        <w:rPr>
          <w:rFonts w:ascii="仿宋" w:eastAsia="仿宋" w:hAnsi="仿宋"/>
          <w:b/>
          <w:spacing w:val="-4"/>
          <w:sz w:val="24"/>
        </w:rPr>
      </w:pPr>
      <w:r w:rsidRPr="00520CDE">
        <w:rPr>
          <w:rFonts w:ascii="仿宋" w:eastAsia="仿宋" w:hAnsi="仿宋" w:hint="eastAsia"/>
          <w:b/>
          <w:spacing w:val="-4"/>
          <w:sz w:val="24"/>
        </w:rPr>
        <w:t>公司全称：X</w:t>
      </w:r>
      <w:r w:rsidRPr="00520CDE">
        <w:rPr>
          <w:rFonts w:ascii="仿宋" w:eastAsia="仿宋" w:hAnsi="仿宋"/>
          <w:b/>
          <w:spacing w:val="-4"/>
          <w:sz w:val="24"/>
        </w:rPr>
        <w:t>XXX</w:t>
      </w:r>
      <w:r w:rsidRPr="00520CDE">
        <w:rPr>
          <w:rFonts w:ascii="仿宋" w:eastAsia="仿宋" w:hAnsi="仿宋" w:hint="eastAsia"/>
          <w:b/>
          <w:spacing w:val="-4"/>
          <w:sz w:val="24"/>
        </w:rPr>
        <w:t>股份（有限）公司</w:t>
      </w:r>
      <w:r>
        <w:rPr>
          <w:rFonts w:ascii="仿宋" w:eastAsia="仿宋" w:hAnsi="仿宋" w:hint="eastAsia"/>
          <w:b/>
          <w:spacing w:val="-4"/>
          <w:sz w:val="24"/>
        </w:rPr>
        <w:t xml:space="preserve">  </w:t>
      </w:r>
      <w:r w:rsidRPr="00520CDE">
        <w:rPr>
          <w:rFonts w:ascii="仿宋" w:eastAsia="仿宋" w:hAnsi="仿宋" w:hint="eastAsia"/>
          <w:b/>
          <w:spacing w:val="-4"/>
          <w:sz w:val="24"/>
          <w:lang w:val="en-US"/>
        </w:rPr>
        <w:t xml:space="preserve"> </w:t>
      </w:r>
      <w:r w:rsidRPr="00520CDE">
        <w:rPr>
          <w:rFonts w:ascii="仿宋" w:eastAsia="仿宋" w:hAnsi="仿宋"/>
          <w:b/>
          <w:spacing w:val="-4"/>
          <w:sz w:val="24"/>
          <w:lang w:val="en-US"/>
        </w:rPr>
        <w:t xml:space="preserve"> </w:t>
      </w:r>
      <w:r w:rsidRPr="00520CDE">
        <w:rPr>
          <w:rFonts w:ascii="仿宋" w:eastAsia="仿宋" w:hAnsi="仿宋" w:hint="eastAsia"/>
          <w:b/>
          <w:spacing w:val="-4"/>
          <w:sz w:val="24"/>
        </w:rPr>
        <w:t>证券简称：X</w:t>
      </w:r>
      <w:r w:rsidRPr="00520CDE">
        <w:rPr>
          <w:rFonts w:ascii="仿宋" w:eastAsia="仿宋" w:hAnsi="仿宋"/>
          <w:b/>
          <w:spacing w:val="-4"/>
          <w:sz w:val="24"/>
        </w:rPr>
        <w:t>XX</w:t>
      </w:r>
      <w:r w:rsidRPr="00520CDE">
        <w:rPr>
          <w:rFonts w:ascii="仿宋" w:eastAsia="仿宋" w:hAnsi="仿宋" w:hint="eastAsia"/>
          <w:b/>
          <w:spacing w:val="-4"/>
          <w:sz w:val="24"/>
        </w:rPr>
        <w:t>X</w:t>
      </w:r>
      <w:r w:rsidRPr="00520CDE">
        <w:rPr>
          <w:rFonts w:ascii="仿宋" w:eastAsia="仿宋" w:hAnsi="仿宋"/>
          <w:b/>
          <w:spacing w:val="-4"/>
          <w:sz w:val="24"/>
          <w:lang w:val="en-US"/>
        </w:rPr>
        <w:t xml:space="preserve">    </w:t>
      </w:r>
      <w:r w:rsidRPr="00520CDE">
        <w:rPr>
          <w:rFonts w:ascii="仿宋" w:eastAsia="仿宋" w:hAnsi="仿宋" w:hint="eastAsia"/>
          <w:b/>
          <w:spacing w:val="-4"/>
          <w:sz w:val="24"/>
        </w:rPr>
        <w:t>证券代码：XXXX</w:t>
      </w:r>
      <w:r w:rsidRPr="00520CDE">
        <w:rPr>
          <w:rFonts w:ascii="仿宋" w:eastAsia="仿宋" w:hAnsi="仿宋"/>
          <w:b/>
          <w:spacing w:val="-4"/>
          <w:sz w:val="24"/>
        </w:rPr>
        <w:t xml:space="preserve">   </w:t>
      </w:r>
      <w:r>
        <w:rPr>
          <w:rFonts w:ascii="仿宋" w:eastAsia="仿宋" w:hAnsi="仿宋"/>
          <w:b/>
          <w:spacing w:val="-4"/>
          <w:sz w:val="24"/>
        </w:rPr>
        <w:t xml:space="preserve"> </w:t>
      </w:r>
      <w:r w:rsidRPr="00520CDE">
        <w:rPr>
          <w:rFonts w:ascii="仿宋" w:eastAsia="仿宋" w:hAnsi="仿宋" w:hint="eastAsia"/>
          <w:b/>
          <w:spacing w:val="-4"/>
          <w:sz w:val="24"/>
        </w:rPr>
        <w:t>主办券商</w:t>
      </w:r>
      <w:r w:rsidRPr="00520CDE">
        <w:rPr>
          <w:rFonts w:ascii="仿宋" w:eastAsia="仿宋" w:hAnsi="仿宋"/>
          <w:b/>
          <w:spacing w:val="-4"/>
          <w:sz w:val="24"/>
        </w:rPr>
        <w:t>：</w:t>
      </w:r>
      <w:r w:rsidRPr="00520CDE">
        <w:rPr>
          <w:rFonts w:ascii="仿宋" w:eastAsia="仿宋" w:hAnsi="仿宋" w:hint="eastAsia"/>
          <w:b/>
          <w:spacing w:val="-4"/>
          <w:sz w:val="24"/>
        </w:rPr>
        <w:t xml:space="preserve">XX证券 </w:t>
      </w:r>
      <w:r w:rsidRPr="00520CDE">
        <w:rPr>
          <w:rFonts w:ascii="仿宋" w:eastAsia="仿宋" w:hAnsi="仿宋"/>
          <w:b/>
          <w:spacing w:val="-4"/>
          <w:sz w:val="24"/>
        </w:rPr>
        <w:t xml:space="preserve">  </w:t>
      </w:r>
      <w:r>
        <w:rPr>
          <w:rFonts w:ascii="仿宋" w:eastAsia="仿宋" w:hAnsi="仿宋"/>
          <w:b/>
          <w:spacing w:val="-4"/>
          <w:sz w:val="24"/>
        </w:rPr>
        <w:t xml:space="preserve"> </w:t>
      </w:r>
      <w:r w:rsidRPr="00520CDE">
        <w:rPr>
          <w:rFonts w:ascii="仿宋" w:eastAsia="仿宋" w:hAnsi="仿宋" w:hint="eastAsia"/>
          <w:b/>
          <w:spacing w:val="-4"/>
          <w:sz w:val="24"/>
        </w:rPr>
        <w:t>单位：股</w:t>
      </w:r>
    </w:p>
    <w:tbl>
      <w:tblPr>
        <w:tblW w:w="11848" w:type="dxa"/>
        <w:jc w:val="center"/>
        <w:tblLayout w:type="fixed"/>
        <w:tblCellMar>
          <w:left w:w="0" w:type="dxa"/>
          <w:right w:w="0" w:type="dxa"/>
        </w:tblCellMar>
        <w:tblLook w:val="04A0" w:firstRow="1" w:lastRow="0" w:firstColumn="1" w:lastColumn="0" w:noHBand="0" w:noVBand="1"/>
      </w:tblPr>
      <w:tblGrid>
        <w:gridCol w:w="988"/>
        <w:gridCol w:w="1275"/>
        <w:gridCol w:w="1994"/>
        <w:gridCol w:w="1586"/>
        <w:gridCol w:w="1092"/>
        <w:gridCol w:w="1936"/>
        <w:gridCol w:w="1701"/>
        <w:gridCol w:w="1276"/>
      </w:tblGrid>
      <w:tr w:rsidR="00584B5D" w:rsidRPr="00C07E62" w:rsidTr="00584B5D">
        <w:trPr>
          <w:trHeight w:val="340"/>
          <w:jc w:val="center"/>
        </w:trPr>
        <w:tc>
          <w:tcPr>
            <w:tcW w:w="988" w:type="dxa"/>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3"/>
              <w:spacing w:line="240" w:lineRule="auto"/>
              <w:rPr>
                <w:rFonts w:ascii="仿宋" w:eastAsia="仿宋" w:hAnsi="仿宋"/>
                <w:b/>
                <w:sz w:val="20"/>
              </w:rPr>
            </w:pPr>
            <w:r w:rsidRPr="00C07E62">
              <w:rPr>
                <w:rFonts w:ascii="仿宋" w:eastAsia="仿宋" w:hAnsi="仿宋" w:hint="eastAsia"/>
                <w:b/>
                <w:sz w:val="20"/>
              </w:rPr>
              <w:t>序号</w:t>
            </w:r>
          </w:p>
        </w:tc>
        <w:tc>
          <w:tcPr>
            <w:tcW w:w="1275"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3"/>
              <w:spacing w:line="240" w:lineRule="auto"/>
              <w:rPr>
                <w:rFonts w:ascii="仿宋" w:eastAsia="仿宋" w:hAnsi="仿宋"/>
                <w:b/>
                <w:sz w:val="20"/>
              </w:rPr>
            </w:pPr>
            <w:r w:rsidRPr="00C07E62">
              <w:rPr>
                <w:rFonts w:ascii="仿宋" w:eastAsia="仿宋" w:hAnsi="仿宋" w:hint="eastAsia"/>
                <w:b/>
                <w:sz w:val="20"/>
              </w:rPr>
              <w:t>股东姓名或名称</w:t>
            </w:r>
          </w:p>
        </w:tc>
        <w:tc>
          <w:tcPr>
            <w:tcW w:w="1994"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3"/>
              <w:spacing w:line="240" w:lineRule="auto"/>
              <w:rPr>
                <w:rFonts w:ascii="仿宋" w:eastAsia="仿宋" w:hAnsi="仿宋"/>
                <w:b/>
                <w:sz w:val="20"/>
              </w:rPr>
            </w:pPr>
            <w:r w:rsidRPr="00C07E62">
              <w:rPr>
                <w:rFonts w:ascii="仿宋" w:eastAsia="仿宋" w:hAnsi="仿宋" w:hint="eastAsia"/>
                <w:b/>
                <w:sz w:val="20"/>
              </w:rPr>
              <w:t>是否为董事、监事、高级管理人员</w:t>
            </w:r>
          </w:p>
        </w:tc>
        <w:tc>
          <w:tcPr>
            <w:tcW w:w="1586"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3"/>
              <w:spacing w:line="240" w:lineRule="auto"/>
              <w:rPr>
                <w:rFonts w:ascii="仿宋" w:eastAsia="仿宋" w:hAnsi="仿宋"/>
                <w:b/>
                <w:sz w:val="20"/>
              </w:rPr>
            </w:pPr>
            <w:r>
              <w:rPr>
                <w:rFonts w:ascii="仿宋" w:eastAsia="仿宋" w:hAnsi="仿宋" w:hint="eastAsia"/>
                <w:b/>
                <w:sz w:val="20"/>
              </w:rPr>
              <w:t>身份证号</w:t>
            </w:r>
            <w:r>
              <w:rPr>
                <w:rFonts w:ascii="仿宋" w:eastAsia="仿宋" w:hAnsi="仿宋"/>
                <w:b/>
                <w:sz w:val="20"/>
              </w:rPr>
              <w:t>或统一</w:t>
            </w:r>
            <w:r>
              <w:rPr>
                <w:rFonts w:ascii="仿宋" w:eastAsia="仿宋" w:hAnsi="仿宋" w:hint="eastAsia"/>
                <w:b/>
                <w:sz w:val="20"/>
              </w:rPr>
              <w:t>社会</w:t>
            </w:r>
            <w:r>
              <w:rPr>
                <w:rFonts w:ascii="仿宋" w:eastAsia="仿宋" w:hAnsi="仿宋"/>
                <w:b/>
                <w:sz w:val="20"/>
              </w:rPr>
              <w:t>信用代码</w:t>
            </w:r>
          </w:p>
        </w:tc>
        <w:tc>
          <w:tcPr>
            <w:tcW w:w="1092" w:type="dxa"/>
            <w:tcBorders>
              <w:top w:val="single" w:sz="4" w:space="0" w:color="000000"/>
              <w:left w:val="single" w:sz="2" w:space="0" w:color="000000"/>
              <w:bottom w:val="single" w:sz="2" w:space="0" w:color="000000"/>
              <w:right w:val="single" w:sz="2" w:space="0" w:color="000000"/>
            </w:tcBorders>
            <w:vAlign w:val="center"/>
          </w:tcPr>
          <w:p w:rsidR="00584B5D" w:rsidRPr="00C07E62" w:rsidRDefault="00584B5D" w:rsidP="00584B5D">
            <w:pPr>
              <w:pStyle w:val="af3"/>
              <w:spacing w:line="240" w:lineRule="auto"/>
              <w:rPr>
                <w:rFonts w:ascii="仿宋" w:eastAsia="仿宋" w:hAnsi="仿宋"/>
                <w:b/>
                <w:sz w:val="20"/>
              </w:rPr>
            </w:pPr>
            <w:r w:rsidRPr="00C07E62">
              <w:rPr>
                <w:rFonts w:ascii="仿宋" w:eastAsia="仿宋" w:hAnsi="仿宋" w:hint="eastAsia"/>
                <w:b/>
                <w:sz w:val="20"/>
              </w:rPr>
              <w:t>是否为做市股份</w:t>
            </w:r>
          </w:p>
        </w:tc>
        <w:tc>
          <w:tcPr>
            <w:tcW w:w="1936"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3"/>
              <w:spacing w:line="240" w:lineRule="auto"/>
              <w:rPr>
                <w:rFonts w:ascii="仿宋" w:eastAsia="仿宋" w:hAnsi="仿宋"/>
                <w:b/>
                <w:sz w:val="20"/>
              </w:rPr>
            </w:pPr>
            <w:r w:rsidRPr="00C07E62">
              <w:rPr>
                <w:rFonts w:ascii="仿宋" w:eastAsia="仿宋" w:hAnsi="仿宋" w:hint="eastAsia"/>
                <w:b/>
                <w:sz w:val="20"/>
              </w:rPr>
              <w:t>本次股票发行新增股份数量（股）</w:t>
            </w:r>
          </w:p>
        </w:tc>
        <w:tc>
          <w:tcPr>
            <w:tcW w:w="1701"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3"/>
              <w:spacing w:line="240" w:lineRule="auto"/>
              <w:rPr>
                <w:rFonts w:ascii="仿宋" w:eastAsia="仿宋" w:hAnsi="仿宋"/>
                <w:b/>
                <w:sz w:val="20"/>
              </w:rPr>
            </w:pPr>
            <w:r w:rsidRPr="00C07E62">
              <w:rPr>
                <w:rFonts w:ascii="仿宋" w:eastAsia="仿宋" w:hAnsi="仿宋" w:hint="eastAsia"/>
                <w:b/>
                <w:sz w:val="20"/>
              </w:rPr>
              <w:t>本次限售股份数量（股）</w:t>
            </w:r>
          </w:p>
        </w:tc>
        <w:tc>
          <w:tcPr>
            <w:tcW w:w="1276" w:type="dxa"/>
            <w:tcBorders>
              <w:top w:val="single" w:sz="4" w:space="0" w:color="000000"/>
              <w:left w:val="single" w:sz="2" w:space="0" w:color="000000"/>
              <w:bottom w:val="single" w:sz="2" w:space="0" w:color="000000"/>
              <w:right w:val="single" w:sz="4" w:space="0" w:color="000000"/>
            </w:tcBorders>
            <w:tcMar>
              <w:top w:w="57" w:type="dxa"/>
              <w:left w:w="57" w:type="dxa"/>
              <w:bottom w:w="57" w:type="dxa"/>
              <w:right w:w="57" w:type="dxa"/>
            </w:tcMar>
            <w:vAlign w:val="center"/>
          </w:tcPr>
          <w:p w:rsidR="00584B5D" w:rsidRPr="00C07E62" w:rsidRDefault="00584B5D" w:rsidP="00584B5D">
            <w:pPr>
              <w:pStyle w:val="af3"/>
              <w:spacing w:line="240" w:lineRule="auto"/>
              <w:rPr>
                <w:rFonts w:ascii="仿宋" w:eastAsia="仿宋" w:hAnsi="仿宋"/>
                <w:b/>
                <w:sz w:val="20"/>
              </w:rPr>
            </w:pPr>
            <w:r w:rsidRPr="00C07E62">
              <w:rPr>
                <w:rFonts w:ascii="仿宋" w:eastAsia="仿宋" w:hAnsi="仿宋" w:hint="eastAsia"/>
                <w:b/>
                <w:sz w:val="20"/>
              </w:rPr>
              <w:t>不予限售的股份数量（股）</w:t>
            </w:r>
          </w:p>
        </w:tc>
      </w:tr>
      <w:tr w:rsidR="00584B5D" w:rsidRPr="00C07E62" w:rsidTr="00584B5D">
        <w:trPr>
          <w:trHeight w:val="340"/>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2"/>
              <w:spacing w:line="240" w:lineRule="auto"/>
              <w:rPr>
                <w:rFonts w:ascii="仿宋" w:eastAsia="仿宋" w:hAnsi="仿宋"/>
                <w:sz w:val="20"/>
              </w:rPr>
            </w:pPr>
            <w:r w:rsidRPr="00C07E62">
              <w:rPr>
                <w:rFonts w:ascii="仿宋" w:eastAsia="仿宋" w:hAnsi="仿宋" w:hint="eastAsia"/>
                <w:sz w:val="20"/>
              </w:rPr>
              <w:t>1</w:t>
            </w:r>
          </w:p>
        </w:tc>
        <w:tc>
          <w:tcPr>
            <w:tcW w:w="127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9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5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092" w:type="dxa"/>
            <w:tcBorders>
              <w:top w:val="single" w:sz="2" w:space="0" w:color="000000"/>
              <w:left w:val="single" w:sz="2" w:space="0" w:color="000000"/>
              <w:bottom w:val="single" w:sz="2" w:space="0" w:color="000000"/>
              <w:right w:val="single" w:sz="2" w:space="0" w:color="000000"/>
            </w:tcBorders>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9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276" w:type="dxa"/>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r>
      <w:tr w:rsidR="00584B5D" w:rsidRPr="00C07E62" w:rsidTr="00584B5D">
        <w:trPr>
          <w:trHeight w:val="340"/>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2"/>
              <w:spacing w:line="240" w:lineRule="auto"/>
              <w:rPr>
                <w:rFonts w:ascii="仿宋" w:eastAsia="仿宋" w:hAnsi="仿宋"/>
                <w:sz w:val="20"/>
              </w:rPr>
            </w:pPr>
            <w:r w:rsidRPr="00C07E62">
              <w:rPr>
                <w:rFonts w:ascii="仿宋" w:eastAsia="仿宋" w:hAnsi="仿宋" w:hint="eastAsia"/>
                <w:sz w:val="20"/>
              </w:rPr>
              <w:t>2</w:t>
            </w:r>
          </w:p>
        </w:tc>
        <w:tc>
          <w:tcPr>
            <w:tcW w:w="127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9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58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092" w:type="dxa"/>
            <w:tcBorders>
              <w:top w:val="single" w:sz="2" w:space="0" w:color="000000"/>
              <w:left w:val="single" w:sz="2" w:space="0" w:color="000000"/>
              <w:bottom w:val="single" w:sz="2" w:space="0" w:color="000000"/>
              <w:right w:val="single" w:sz="2" w:space="0" w:color="000000"/>
            </w:tcBorders>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9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276" w:type="dxa"/>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r>
      <w:tr w:rsidR="00584B5D" w:rsidRPr="00C07E62" w:rsidTr="00584B5D">
        <w:trPr>
          <w:trHeight w:val="340"/>
          <w:jc w:val="center"/>
        </w:trPr>
        <w:tc>
          <w:tcPr>
            <w:tcW w:w="6935" w:type="dxa"/>
            <w:gridSpan w:val="5"/>
            <w:tcBorders>
              <w:top w:val="single" w:sz="2" w:space="0" w:color="000000"/>
              <w:left w:val="single" w:sz="4" w:space="0" w:color="000000"/>
              <w:bottom w:val="single" w:sz="4" w:space="0" w:color="000000"/>
              <w:right w:val="single" w:sz="2" w:space="0" w:color="000000"/>
            </w:tcBorders>
            <w:tcMar>
              <w:top w:w="57" w:type="dxa"/>
              <w:left w:w="57" w:type="dxa"/>
              <w:bottom w:w="57" w:type="dxa"/>
              <w:right w:w="57" w:type="dxa"/>
            </w:tcMar>
            <w:vAlign w:val="center"/>
          </w:tcPr>
          <w:p w:rsidR="00584B5D" w:rsidRPr="00584B5D" w:rsidRDefault="00584B5D" w:rsidP="00584B5D">
            <w:pPr>
              <w:pStyle w:val="af"/>
              <w:spacing w:line="240" w:lineRule="auto"/>
              <w:jc w:val="center"/>
              <w:textAlignment w:val="auto"/>
              <w:rPr>
                <w:rFonts w:ascii="仿宋" w:eastAsia="仿宋" w:hAnsi="仿宋" w:cstheme="minorBidi"/>
                <w:b/>
                <w:color w:val="auto"/>
                <w:sz w:val="32"/>
                <w:lang w:val="en-US"/>
              </w:rPr>
            </w:pPr>
            <w:r w:rsidRPr="00584B5D">
              <w:rPr>
                <w:rFonts w:ascii="仿宋" w:eastAsia="仿宋" w:hAnsi="仿宋" w:hint="eastAsia"/>
                <w:b/>
                <w:sz w:val="20"/>
              </w:rPr>
              <w:t>合计</w:t>
            </w:r>
          </w:p>
        </w:tc>
        <w:tc>
          <w:tcPr>
            <w:tcW w:w="1936"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701"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c>
          <w:tcPr>
            <w:tcW w:w="1276" w:type="dxa"/>
            <w:tcBorders>
              <w:top w:val="single" w:sz="2" w:space="0" w:color="000000"/>
              <w:left w:val="single" w:sz="2" w:space="0" w:color="000000"/>
              <w:bottom w:val="single" w:sz="4" w:space="0" w:color="000000"/>
              <w:right w:val="single" w:sz="4" w:space="0" w:color="000000"/>
            </w:tcBorders>
            <w:tcMar>
              <w:top w:w="57" w:type="dxa"/>
              <w:left w:w="57" w:type="dxa"/>
              <w:bottom w:w="57" w:type="dxa"/>
              <w:right w:w="57" w:type="dxa"/>
            </w:tcMar>
            <w:vAlign w:val="center"/>
          </w:tcPr>
          <w:p w:rsidR="00584B5D" w:rsidRPr="00C07E62" w:rsidRDefault="00584B5D" w:rsidP="00584B5D">
            <w:pPr>
              <w:pStyle w:val="af"/>
              <w:spacing w:line="240" w:lineRule="auto"/>
              <w:jc w:val="center"/>
              <w:textAlignment w:val="auto"/>
              <w:rPr>
                <w:rFonts w:ascii="仿宋" w:eastAsia="仿宋" w:hAnsi="仿宋" w:cstheme="minorBidi"/>
                <w:color w:val="auto"/>
                <w:sz w:val="32"/>
                <w:lang w:val="en-US"/>
              </w:rPr>
            </w:pPr>
          </w:p>
        </w:tc>
      </w:tr>
    </w:tbl>
    <w:p w:rsidR="00584B5D" w:rsidRDefault="00584B5D" w:rsidP="00D97B74">
      <w:pPr>
        <w:pStyle w:val="5"/>
        <w:spacing w:line="240" w:lineRule="auto"/>
        <w:jc w:val="both"/>
        <w:rPr>
          <w:rFonts w:ascii="仿宋" w:eastAsia="仿宋" w:hAnsi="仿宋"/>
          <w:spacing w:val="-4"/>
          <w:sz w:val="21"/>
        </w:rPr>
      </w:pPr>
    </w:p>
    <w:p w:rsidR="00584B5D" w:rsidRDefault="00584B5D" w:rsidP="00D97B74">
      <w:pPr>
        <w:pStyle w:val="5"/>
        <w:spacing w:line="240" w:lineRule="auto"/>
        <w:jc w:val="both"/>
        <w:rPr>
          <w:rFonts w:ascii="仿宋" w:eastAsia="仿宋" w:hAnsi="仿宋"/>
          <w:spacing w:val="-4"/>
          <w:sz w:val="21"/>
        </w:rPr>
      </w:pPr>
    </w:p>
    <w:p w:rsidR="00392FCC" w:rsidRDefault="00392FCC">
      <w:pPr>
        <w:widowControl/>
        <w:jc w:val="left"/>
        <w:rPr>
          <w:rFonts w:ascii="方正仿宋简体" w:eastAsia="方正仿宋简体" w:cs="方正书宋_GBK"/>
          <w:color w:val="000000"/>
          <w:kern w:val="0"/>
          <w:sz w:val="18"/>
          <w:szCs w:val="18"/>
          <w:lang w:val="zh-CN"/>
        </w:rPr>
      </w:pPr>
    </w:p>
    <w:p w:rsidR="001A7FE8" w:rsidRDefault="001A7FE8">
      <w:pPr>
        <w:widowControl/>
        <w:jc w:val="left"/>
        <w:rPr>
          <w:rFonts w:ascii="方正仿宋简体" w:eastAsia="方正仿宋简体" w:cs="方正书宋_GBK"/>
          <w:color w:val="000000"/>
          <w:kern w:val="0"/>
          <w:sz w:val="18"/>
          <w:szCs w:val="18"/>
          <w:lang w:val="zh-CN"/>
        </w:rPr>
      </w:pPr>
    </w:p>
    <w:p w:rsidR="00584B5D" w:rsidRDefault="00584B5D">
      <w:pPr>
        <w:widowControl/>
        <w:jc w:val="left"/>
        <w:rPr>
          <w:rFonts w:ascii="方正仿宋简体" w:eastAsia="方正仿宋简体" w:cs="方正书宋_GBK"/>
          <w:color w:val="000000"/>
          <w:kern w:val="0"/>
          <w:sz w:val="18"/>
          <w:szCs w:val="18"/>
          <w:lang w:val="zh-CN"/>
        </w:rPr>
        <w:sectPr w:rsidR="00584B5D" w:rsidSect="00584B5D">
          <w:pgSz w:w="16838" w:h="11906" w:orient="landscape"/>
          <w:pgMar w:top="1800" w:right="1440" w:bottom="1800" w:left="1440" w:header="851" w:footer="992" w:gutter="0"/>
          <w:cols w:space="425"/>
          <w:docGrid w:type="lines" w:linePitch="312"/>
        </w:sectPr>
      </w:pPr>
    </w:p>
    <w:p w:rsidR="00FF6BF2" w:rsidRPr="00C07E62" w:rsidRDefault="002E2766">
      <w:pPr>
        <w:autoSpaceDE w:val="0"/>
        <w:autoSpaceDN w:val="0"/>
        <w:adjustRightInd w:val="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lastRenderedPageBreak/>
        <w:t>附件6</w:t>
      </w:r>
    </w:p>
    <w:p w:rsidR="00FF6BF2" w:rsidRPr="00C07E62" w:rsidRDefault="002E2766">
      <w:pPr>
        <w:autoSpaceDE w:val="0"/>
        <w:autoSpaceDN w:val="0"/>
        <w:adjustRightInd w:val="0"/>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XXX</w:t>
      </w:r>
      <w:r w:rsidR="00392FCC">
        <w:rPr>
          <w:rFonts w:ascii="仿宋" w:eastAsia="仿宋" w:hAnsi="仿宋" w:cs="方正黑体简体"/>
          <w:b/>
          <w:color w:val="000000"/>
          <w:kern w:val="0"/>
          <w:sz w:val="28"/>
          <w:szCs w:val="28"/>
          <w:lang w:val="zh-CN"/>
        </w:rPr>
        <w:t>X</w:t>
      </w:r>
      <w:r w:rsidRPr="00C07E62">
        <w:rPr>
          <w:rFonts w:ascii="仿宋" w:eastAsia="仿宋" w:hAnsi="仿宋" w:cs="方正黑体简体" w:hint="eastAsia"/>
          <w:b/>
          <w:color w:val="000000"/>
          <w:kern w:val="0"/>
          <w:sz w:val="28"/>
          <w:szCs w:val="28"/>
          <w:lang w:val="zh-CN"/>
        </w:rPr>
        <w:t>股份</w:t>
      </w:r>
      <w:r w:rsidR="00584B5D">
        <w:rPr>
          <w:rFonts w:ascii="仿宋" w:eastAsia="仿宋" w:hAnsi="仿宋" w:cs="方正黑体简体" w:hint="eastAsia"/>
          <w:b/>
          <w:color w:val="000000"/>
          <w:kern w:val="0"/>
          <w:sz w:val="28"/>
          <w:szCs w:val="28"/>
          <w:lang w:val="zh-CN"/>
        </w:rPr>
        <w:t>（</w:t>
      </w:r>
      <w:r w:rsidRPr="00C07E62">
        <w:rPr>
          <w:rFonts w:ascii="仿宋" w:eastAsia="仿宋" w:hAnsi="仿宋" w:cs="方正黑体简体" w:hint="eastAsia"/>
          <w:b/>
          <w:color w:val="000000"/>
          <w:kern w:val="0"/>
          <w:sz w:val="28"/>
          <w:szCs w:val="28"/>
          <w:lang w:val="zh-CN"/>
        </w:rPr>
        <w:t>有限</w:t>
      </w:r>
      <w:r w:rsidR="00584B5D">
        <w:rPr>
          <w:rFonts w:ascii="仿宋" w:eastAsia="仿宋" w:hAnsi="仿宋" w:cs="方正黑体简体" w:hint="eastAsia"/>
          <w:b/>
          <w:color w:val="000000"/>
          <w:kern w:val="0"/>
          <w:sz w:val="28"/>
          <w:szCs w:val="28"/>
          <w:lang w:val="zh-CN"/>
        </w:rPr>
        <w:t>）</w:t>
      </w:r>
      <w:r w:rsidRPr="00C07E62">
        <w:rPr>
          <w:rFonts w:ascii="仿宋" w:eastAsia="仿宋" w:hAnsi="仿宋" w:cs="方正黑体简体" w:hint="eastAsia"/>
          <w:b/>
          <w:color w:val="000000"/>
          <w:kern w:val="0"/>
          <w:sz w:val="28"/>
          <w:szCs w:val="28"/>
          <w:lang w:val="zh-CN"/>
        </w:rPr>
        <w:t>公司及相关股东关于提请协助出具限售股份登记函的申请书</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全国中小企业股份转让系统有限责任公司：</w:t>
      </w:r>
    </w:p>
    <w:p w:rsidR="00FF6BF2" w:rsidRPr="00C07E62" w:rsidRDefault="002E2766" w:rsidP="00392FCC">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XX</w:t>
      </w:r>
      <w:r w:rsidR="00392FCC">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X股份</w:t>
      </w:r>
      <w:r w:rsidR="00584B5D">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584B5D">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公司（公司简称：XXXX；证券代码：XXXX）XX等XX名股东自愿锁定其持有XXX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股份</w:t>
      </w:r>
      <w:r w:rsidR="00584B5D">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584B5D">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公司的股份（具体锁定股份数量和锁定时间详见附表），经与</w:t>
      </w:r>
      <w:r w:rsidR="00A3675E">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XXX股份</w:t>
      </w:r>
      <w:r w:rsidR="00584B5D">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584B5D">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 xml:space="preserve">公司协商一致，现向全国中小企业股份转让系统有限责任公司申请协助出具限售股份登记函，以便于在中国证券登记结算有限责任公司办理上述限售股份登记手续。                                      </w:t>
      </w:r>
    </w:p>
    <w:p w:rsidR="00584B5D" w:rsidRDefault="00584B5D">
      <w:pPr>
        <w:autoSpaceDE w:val="0"/>
        <w:autoSpaceDN w:val="0"/>
        <w:adjustRightInd w:val="0"/>
        <w:ind w:firstLine="491"/>
        <w:jc w:val="right"/>
        <w:textAlignment w:val="center"/>
        <w:rPr>
          <w:rFonts w:ascii="仿宋" w:eastAsia="仿宋" w:hAnsi="仿宋" w:cs="方正书宋_GBK"/>
          <w:color w:val="000000"/>
          <w:kern w:val="0"/>
          <w:sz w:val="28"/>
          <w:szCs w:val="28"/>
          <w:lang w:val="zh-CN"/>
        </w:rPr>
      </w:pPr>
      <w:r>
        <w:rPr>
          <w:rFonts w:ascii="仿宋" w:eastAsia="仿宋" w:hAnsi="仿宋" w:cs="方正书宋_GBK" w:hint="eastAsia"/>
          <w:color w:val="000000"/>
          <w:kern w:val="0"/>
          <w:sz w:val="28"/>
          <w:szCs w:val="28"/>
          <w:lang w:val="zh-CN"/>
        </w:rPr>
        <w:t xml:space="preserve">                      </w:t>
      </w:r>
    </w:p>
    <w:p w:rsidR="00FF6BF2" w:rsidRPr="00C07E62" w:rsidRDefault="002E2766">
      <w:pPr>
        <w:autoSpaceDE w:val="0"/>
        <w:autoSpaceDN w:val="0"/>
        <w:adjustRightInd w:val="0"/>
        <w:ind w:firstLine="491"/>
        <w:jc w:val="right"/>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申请人：</w:t>
      </w:r>
      <w:r w:rsidR="00A3675E">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XXX股份</w:t>
      </w:r>
      <w:r w:rsidR="00584B5D">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584B5D">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公司（盖章）</w:t>
      </w:r>
    </w:p>
    <w:p w:rsidR="00FF6BF2" w:rsidRPr="00C07E62" w:rsidRDefault="002E2766">
      <w:pPr>
        <w:autoSpaceDE w:val="0"/>
        <w:autoSpaceDN w:val="0"/>
        <w:adjustRightInd w:val="0"/>
        <w:ind w:firstLine="491"/>
        <w:jc w:val="right"/>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 xml:space="preserve">   </w:t>
      </w:r>
      <w:r w:rsidR="00584B5D">
        <w:rPr>
          <w:rFonts w:ascii="仿宋" w:eastAsia="仿宋" w:hAnsi="仿宋" w:cs="方正书宋_GBK" w:hint="eastAsia"/>
          <w:color w:val="000000"/>
          <w:kern w:val="0"/>
          <w:sz w:val="28"/>
          <w:szCs w:val="28"/>
          <w:lang w:val="zh-CN"/>
        </w:rPr>
        <w:t xml:space="preserve">                               </w:t>
      </w:r>
      <w:r w:rsidRPr="00C07E62">
        <w:rPr>
          <w:rFonts w:ascii="仿宋" w:eastAsia="仿宋" w:hAnsi="仿宋" w:cs="方正书宋_GBK" w:hint="eastAsia"/>
          <w:color w:val="000000"/>
          <w:kern w:val="0"/>
          <w:sz w:val="28"/>
          <w:szCs w:val="28"/>
          <w:lang w:val="zh-CN"/>
        </w:rPr>
        <w:t>股东XX（签字）</w:t>
      </w:r>
    </w:p>
    <w:p w:rsidR="00FF6BF2" w:rsidRPr="00C07E62" w:rsidRDefault="002E2766" w:rsidP="00584B5D">
      <w:pPr>
        <w:autoSpaceDE w:val="0"/>
        <w:autoSpaceDN w:val="0"/>
        <w:adjustRightInd w:val="0"/>
        <w:ind w:firstLine="491"/>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 xml:space="preserve">   </w:t>
      </w:r>
      <w:r w:rsidR="00584B5D">
        <w:rPr>
          <w:rFonts w:ascii="仿宋" w:eastAsia="仿宋" w:hAnsi="仿宋" w:cs="方正书宋_GBK" w:hint="eastAsia"/>
          <w:color w:val="000000"/>
          <w:kern w:val="0"/>
          <w:sz w:val="28"/>
          <w:szCs w:val="28"/>
          <w:lang w:val="zh-CN"/>
        </w:rPr>
        <w:t xml:space="preserve">                             </w:t>
      </w:r>
      <w:r w:rsidRPr="00C07E62">
        <w:rPr>
          <w:rFonts w:ascii="仿宋" w:eastAsia="仿宋" w:hAnsi="仿宋" w:cs="方正书宋_GBK" w:hint="eastAsia"/>
          <w:color w:val="000000"/>
          <w:kern w:val="0"/>
          <w:sz w:val="28"/>
          <w:szCs w:val="28"/>
          <w:lang w:val="zh-CN"/>
        </w:rPr>
        <w:t>申请日期：</w:t>
      </w:r>
      <w:r w:rsidR="00584B5D">
        <w:rPr>
          <w:rFonts w:ascii="仿宋" w:eastAsia="仿宋" w:hAnsi="仿宋" w:cs="方正书宋_GBK" w:hint="eastAsia"/>
          <w:color w:val="000000"/>
          <w:kern w:val="0"/>
          <w:sz w:val="28"/>
          <w:szCs w:val="28"/>
          <w:lang w:val="zh-CN"/>
        </w:rPr>
        <w:t>XX</w:t>
      </w:r>
      <w:r w:rsidR="001A7FE8">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年</w:t>
      </w:r>
      <w:r w:rsidR="001A7FE8">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X月</w:t>
      </w:r>
      <w:r w:rsidR="001A7FE8">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X日</w:t>
      </w:r>
    </w:p>
    <w:p w:rsidR="00947D7F" w:rsidRDefault="00947D7F">
      <w:pPr>
        <w:autoSpaceDE w:val="0"/>
        <w:autoSpaceDN w:val="0"/>
        <w:adjustRightInd w:val="0"/>
        <w:ind w:firstLine="491"/>
        <w:jc w:val="left"/>
        <w:textAlignment w:val="center"/>
        <w:rPr>
          <w:rFonts w:ascii="仿宋" w:eastAsia="仿宋" w:hAnsi="仿宋"/>
          <w:sz w:val="24"/>
          <w:szCs w:val="28"/>
        </w:rPr>
        <w:sectPr w:rsidR="00947D7F" w:rsidSect="00584B5D">
          <w:pgSz w:w="11906" w:h="16838"/>
          <w:pgMar w:top="1440" w:right="1800" w:bottom="1440" w:left="1800" w:header="851" w:footer="992" w:gutter="0"/>
          <w:cols w:space="425"/>
          <w:docGrid w:type="lines" w:linePitch="312"/>
        </w:sectPr>
      </w:pPr>
    </w:p>
    <w:p w:rsidR="00FF6BF2" w:rsidRPr="00C07E62" w:rsidRDefault="002E2766">
      <w:pPr>
        <w:autoSpaceDE w:val="0"/>
        <w:autoSpaceDN w:val="0"/>
        <w:adjustRightInd w:val="0"/>
        <w:ind w:firstLine="491"/>
        <w:jc w:val="left"/>
        <w:textAlignment w:val="center"/>
        <w:rPr>
          <w:rFonts w:ascii="仿宋" w:eastAsia="仿宋" w:hAnsi="仿宋"/>
          <w:sz w:val="24"/>
          <w:szCs w:val="28"/>
        </w:rPr>
      </w:pPr>
      <w:r w:rsidRPr="00C07E62">
        <w:rPr>
          <w:rFonts w:ascii="仿宋" w:eastAsia="仿宋" w:hAnsi="仿宋" w:hint="eastAsia"/>
          <w:sz w:val="24"/>
          <w:szCs w:val="28"/>
        </w:rPr>
        <w:lastRenderedPageBreak/>
        <w:t>附表</w:t>
      </w:r>
    </w:p>
    <w:p w:rsidR="00FF6BF2" w:rsidRPr="00C07E62" w:rsidRDefault="002E2766">
      <w:pPr>
        <w:autoSpaceDE w:val="0"/>
        <w:autoSpaceDN w:val="0"/>
        <w:adjustRightInd w:val="0"/>
        <w:ind w:firstLine="491"/>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挂牌公司股东所持股份转让限制明细表（*</w:t>
      </w:r>
      <w:r w:rsidR="005A129D">
        <w:rPr>
          <w:rFonts w:ascii="仿宋" w:eastAsia="仿宋" w:hAnsi="仿宋" w:cs="方正黑体简体" w:hint="eastAsia"/>
          <w:b/>
          <w:color w:val="000000"/>
          <w:kern w:val="0"/>
          <w:sz w:val="28"/>
          <w:szCs w:val="28"/>
          <w:lang w:val="zh-CN"/>
        </w:rPr>
        <w:t>．</w:t>
      </w:r>
      <w:r w:rsidRPr="00C07E62">
        <w:rPr>
          <w:rFonts w:ascii="仿宋" w:eastAsia="仿宋" w:hAnsi="仿宋" w:cs="方正黑体简体" w:hint="eastAsia"/>
          <w:b/>
          <w:color w:val="000000"/>
          <w:kern w:val="0"/>
          <w:sz w:val="28"/>
          <w:szCs w:val="28"/>
          <w:lang w:val="zh-CN"/>
        </w:rPr>
        <w:t>xls格式）</w:t>
      </w:r>
    </w:p>
    <w:p w:rsidR="00FF6BF2" w:rsidRPr="00C07E62" w:rsidRDefault="002E2766">
      <w:pPr>
        <w:ind w:rightChars="31" w:right="65"/>
        <w:jc w:val="center"/>
        <w:rPr>
          <w:rFonts w:ascii="仿宋" w:eastAsia="仿宋" w:hAnsi="仿宋"/>
          <w:sz w:val="24"/>
          <w:szCs w:val="28"/>
        </w:rPr>
      </w:pPr>
      <w:r w:rsidRPr="00C07E62">
        <w:rPr>
          <w:rFonts w:ascii="仿宋" w:eastAsia="仿宋" w:hAnsi="仿宋" w:hint="eastAsia"/>
          <w:sz w:val="24"/>
          <w:szCs w:val="28"/>
        </w:rPr>
        <w:t>公司全称：XXX</w:t>
      </w:r>
      <w:r w:rsidR="00A3675E">
        <w:rPr>
          <w:rFonts w:ascii="仿宋" w:eastAsia="仿宋" w:hAnsi="仿宋"/>
          <w:sz w:val="24"/>
          <w:szCs w:val="28"/>
        </w:rPr>
        <w:t>X</w:t>
      </w:r>
      <w:r w:rsidRPr="00C07E62">
        <w:rPr>
          <w:rFonts w:ascii="仿宋" w:eastAsia="仿宋" w:hAnsi="仿宋" w:hint="eastAsia"/>
          <w:sz w:val="24"/>
          <w:szCs w:val="28"/>
        </w:rPr>
        <w:t xml:space="preserve">股份有限公司 </w:t>
      </w:r>
      <w:r w:rsidR="00315B46">
        <w:rPr>
          <w:rFonts w:ascii="仿宋" w:eastAsia="仿宋" w:hAnsi="仿宋"/>
          <w:sz w:val="24"/>
          <w:szCs w:val="28"/>
        </w:rPr>
        <w:t xml:space="preserve">   </w:t>
      </w:r>
      <w:r w:rsidRPr="00C07E62">
        <w:rPr>
          <w:rFonts w:ascii="仿宋" w:eastAsia="仿宋" w:hAnsi="仿宋" w:hint="eastAsia"/>
          <w:sz w:val="24"/>
          <w:szCs w:val="28"/>
        </w:rPr>
        <w:t xml:space="preserve">证券简称：XXXX </w:t>
      </w:r>
      <w:r w:rsidR="00315B46">
        <w:rPr>
          <w:rFonts w:ascii="仿宋" w:eastAsia="仿宋" w:hAnsi="仿宋"/>
          <w:sz w:val="24"/>
          <w:szCs w:val="28"/>
        </w:rPr>
        <w:t xml:space="preserve">   </w:t>
      </w:r>
      <w:r w:rsidRPr="00C07E62">
        <w:rPr>
          <w:rFonts w:ascii="仿宋" w:eastAsia="仿宋" w:hAnsi="仿宋" w:hint="eastAsia"/>
          <w:sz w:val="24"/>
          <w:szCs w:val="28"/>
        </w:rPr>
        <w:t xml:space="preserve">证券代码：XXXX </w:t>
      </w:r>
      <w:r w:rsidR="00315B46">
        <w:rPr>
          <w:rFonts w:ascii="仿宋" w:eastAsia="仿宋" w:hAnsi="仿宋"/>
          <w:sz w:val="24"/>
          <w:szCs w:val="28"/>
        </w:rPr>
        <w:t xml:space="preserve">   </w:t>
      </w:r>
      <w:r w:rsidRPr="00C07E62">
        <w:rPr>
          <w:rFonts w:ascii="仿宋" w:eastAsia="仿宋" w:hAnsi="仿宋" w:hint="eastAsia"/>
          <w:sz w:val="24"/>
          <w:szCs w:val="28"/>
        </w:rPr>
        <w:t>单位：股</w:t>
      </w:r>
    </w:p>
    <w:tbl>
      <w:tblPr>
        <w:tblW w:w="12328" w:type="dxa"/>
        <w:jc w:val="center"/>
        <w:tblLayout w:type="fixed"/>
        <w:tblLook w:val="04A0" w:firstRow="1" w:lastRow="0" w:firstColumn="1" w:lastColumn="0" w:noHBand="0" w:noVBand="1"/>
      </w:tblPr>
      <w:tblGrid>
        <w:gridCol w:w="988"/>
        <w:gridCol w:w="708"/>
        <w:gridCol w:w="851"/>
        <w:gridCol w:w="1276"/>
        <w:gridCol w:w="1275"/>
        <w:gridCol w:w="1276"/>
        <w:gridCol w:w="1559"/>
        <w:gridCol w:w="851"/>
        <w:gridCol w:w="992"/>
        <w:gridCol w:w="992"/>
        <w:gridCol w:w="1560"/>
      </w:tblGrid>
      <w:tr w:rsidR="00FF6BF2" w:rsidRPr="00C07E62" w:rsidTr="00315B46">
        <w:trPr>
          <w:trHeight w:val="1254"/>
          <w:jc w:val="center"/>
        </w:trPr>
        <w:tc>
          <w:tcPr>
            <w:tcW w:w="988" w:type="dxa"/>
            <w:vMerge w:val="restart"/>
            <w:tcBorders>
              <w:top w:val="single" w:sz="8" w:space="0" w:color="auto"/>
              <w:left w:val="single" w:sz="8" w:space="0" w:color="auto"/>
              <w:bottom w:val="single" w:sz="8" w:space="0" w:color="000000"/>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序号</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股东名称</w:t>
            </w:r>
          </w:p>
        </w:tc>
        <w:tc>
          <w:tcPr>
            <w:tcW w:w="851" w:type="dxa"/>
            <w:vMerge w:val="restart"/>
            <w:tcBorders>
              <w:top w:val="single" w:sz="8" w:space="0" w:color="auto"/>
              <w:left w:val="single" w:sz="8" w:space="0" w:color="auto"/>
              <w:bottom w:val="single" w:sz="8" w:space="0" w:color="000000"/>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任职</w:t>
            </w:r>
          </w:p>
        </w:tc>
        <w:tc>
          <w:tcPr>
            <w:tcW w:w="1276" w:type="dxa"/>
            <w:vMerge w:val="restart"/>
            <w:tcBorders>
              <w:top w:val="single" w:sz="8" w:space="0" w:color="auto"/>
              <w:left w:val="single" w:sz="8" w:space="0" w:color="auto"/>
              <w:bottom w:val="single" w:sz="8" w:space="0" w:color="000000"/>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是否为控股股东、实际控制人</w:t>
            </w:r>
          </w:p>
        </w:tc>
        <w:tc>
          <w:tcPr>
            <w:tcW w:w="1275" w:type="dxa"/>
            <w:vMerge w:val="restart"/>
            <w:tcBorders>
              <w:top w:val="single" w:sz="8" w:space="0" w:color="auto"/>
              <w:left w:val="single" w:sz="8" w:space="0" w:color="auto"/>
              <w:bottom w:val="single" w:sz="8" w:space="0" w:color="000000"/>
              <w:right w:val="single" w:sz="8" w:space="0" w:color="auto"/>
            </w:tcBorders>
            <w:vAlign w:val="center"/>
          </w:tcPr>
          <w:p w:rsidR="00FF6BF2" w:rsidRPr="00C07E62" w:rsidRDefault="00947D7F">
            <w:pPr>
              <w:widowControl/>
              <w:jc w:val="center"/>
              <w:rPr>
                <w:rFonts w:ascii="仿宋" w:eastAsia="仿宋" w:hAnsi="仿宋" w:cs="宋体"/>
                <w:b/>
                <w:bCs/>
                <w:color w:val="000000"/>
                <w:kern w:val="0"/>
              </w:rPr>
            </w:pPr>
            <w:r>
              <w:rPr>
                <w:rFonts w:ascii="仿宋" w:eastAsia="仿宋" w:hAnsi="仿宋" w:cs="宋体" w:hint="eastAsia"/>
                <w:b/>
                <w:bCs/>
                <w:color w:val="000000"/>
                <w:kern w:val="0"/>
              </w:rPr>
              <w:t>身份证号或统一</w:t>
            </w:r>
            <w:r>
              <w:rPr>
                <w:rFonts w:ascii="仿宋" w:eastAsia="仿宋" w:hAnsi="仿宋" w:cs="宋体"/>
                <w:b/>
                <w:bCs/>
                <w:color w:val="000000"/>
                <w:kern w:val="0"/>
              </w:rPr>
              <w:t>社会信用代码</w:t>
            </w:r>
          </w:p>
        </w:tc>
        <w:tc>
          <w:tcPr>
            <w:tcW w:w="1276" w:type="dxa"/>
            <w:vMerge w:val="restart"/>
            <w:tcBorders>
              <w:top w:val="single" w:sz="8" w:space="0" w:color="auto"/>
              <w:left w:val="single" w:sz="8" w:space="0" w:color="auto"/>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本次股票发行新增的股份数量</w:t>
            </w:r>
          </w:p>
        </w:tc>
        <w:tc>
          <w:tcPr>
            <w:tcW w:w="1559" w:type="dxa"/>
            <w:vMerge w:val="restart"/>
            <w:tcBorders>
              <w:top w:val="single" w:sz="8" w:space="0" w:color="auto"/>
              <w:left w:val="single" w:sz="8" w:space="0" w:color="auto"/>
              <w:bottom w:val="single" w:sz="8" w:space="0" w:color="000000"/>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本次股票发行新增的无限售股份数量</w:t>
            </w:r>
          </w:p>
        </w:tc>
        <w:tc>
          <w:tcPr>
            <w:tcW w:w="2835" w:type="dxa"/>
            <w:gridSpan w:val="3"/>
            <w:tcBorders>
              <w:top w:val="single" w:sz="8" w:space="0" w:color="auto"/>
              <w:left w:val="single" w:sz="8" w:space="0" w:color="auto"/>
              <w:bottom w:val="single" w:sz="8" w:space="0" w:color="000000"/>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本次申请转让限制登记股份数量</w:t>
            </w:r>
          </w:p>
        </w:tc>
        <w:tc>
          <w:tcPr>
            <w:tcW w:w="1560" w:type="dxa"/>
            <w:vMerge w:val="restart"/>
            <w:tcBorders>
              <w:top w:val="single" w:sz="8" w:space="0" w:color="auto"/>
              <w:left w:val="single" w:sz="8" w:space="0" w:color="auto"/>
              <w:right w:val="single" w:sz="8" w:space="0" w:color="auto"/>
            </w:tcBorders>
            <w:vAlign w:val="center"/>
          </w:tcPr>
          <w:p w:rsidR="00FF6BF2" w:rsidRPr="00C07E62" w:rsidRDefault="00FF6BF2">
            <w:pPr>
              <w:widowControl/>
              <w:jc w:val="center"/>
              <w:rPr>
                <w:rFonts w:ascii="仿宋" w:eastAsia="仿宋" w:hAnsi="仿宋" w:cs="宋体"/>
                <w:b/>
                <w:bCs/>
                <w:color w:val="000000"/>
                <w:kern w:val="0"/>
              </w:rPr>
            </w:pPr>
          </w:p>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自愿限售股份时间（X年X月X日-X年X月X日）＊</w:t>
            </w:r>
          </w:p>
        </w:tc>
      </w:tr>
      <w:tr w:rsidR="00FF6BF2" w:rsidRPr="00C07E62" w:rsidTr="00315B46">
        <w:trPr>
          <w:trHeight w:val="1085"/>
          <w:jc w:val="center"/>
        </w:trPr>
        <w:tc>
          <w:tcPr>
            <w:tcW w:w="988" w:type="dxa"/>
            <w:vMerge/>
            <w:tcBorders>
              <w:top w:val="single" w:sz="8" w:space="0" w:color="auto"/>
              <w:left w:val="single" w:sz="8" w:space="0" w:color="auto"/>
              <w:bottom w:val="single" w:sz="8" w:space="0" w:color="000000"/>
              <w:right w:val="single" w:sz="8" w:space="0" w:color="auto"/>
            </w:tcBorders>
            <w:vAlign w:val="center"/>
          </w:tcPr>
          <w:p w:rsidR="00FF6BF2" w:rsidRPr="00C07E62" w:rsidRDefault="00FF6BF2">
            <w:pPr>
              <w:widowControl/>
              <w:jc w:val="center"/>
              <w:rPr>
                <w:rFonts w:ascii="仿宋" w:eastAsia="仿宋" w:hAnsi="仿宋" w:cs="宋体"/>
                <w:b/>
                <w:bCs/>
                <w:color w:val="000000"/>
                <w:kern w:val="0"/>
                <w:sz w:val="24"/>
              </w:rPr>
            </w:pPr>
          </w:p>
        </w:tc>
        <w:tc>
          <w:tcPr>
            <w:tcW w:w="708" w:type="dxa"/>
            <w:vMerge/>
            <w:tcBorders>
              <w:top w:val="single" w:sz="8" w:space="0" w:color="auto"/>
              <w:left w:val="single" w:sz="8" w:space="0" w:color="auto"/>
              <w:bottom w:val="single" w:sz="8" w:space="0" w:color="000000"/>
              <w:right w:val="single" w:sz="8" w:space="0" w:color="auto"/>
            </w:tcBorders>
            <w:vAlign w:val="center"/>
          </w:tcPr>
          <w:p w:rsidR="00FF6BF2" w:rsidRPr="00C07E62" w:rsidRDefault="00FF6BF2">
            <w:pPr>
              <w:widowControl/>
              <w:jc w:val="center"/>
              <w:rPr>
                <w:rFonts w:ascii="仿宋" w:eastAsia="仿宋" w:hAnsi="仿宋" w:cs="宋体"/>
                <w:b/>
                <w:bCs/>
                <w:color w:val="000000"/>
                <w:kern w:val="0"/>
                <w:sz w:val="24"/>
              </w:rPr>
            </w:pPr>
          </w:p>
        </w:tc>
        <w:tc>
          <w:tcPr>
            <w:tcW w:w="851" w:type="dxa"/>
            <w:vMerge/>
            <w:tcBorders>
              <w:top w:val="single" w:sz="8" w:space="0" w:color="auto"/>
              <w:left w:val="single" w:sz="8" w:space="0" w:color="auto"/>
              <w:bottom w:val="single" w:sz="8" w:space="0" w:color="000000"/>
              <w:right w:val="single" w:sz="8" w:space="0" w:color="auto"/>
            </w:tcBorders>
            <w:vAlign w:val="center"/>
          </w:tcPr>
          <w:p w:rsidR="00FF6BF2" w:rsidRPr="00C07E62" w:rsidRDefault="00FF6BF2">
            <w:pPr>
              <w:widowControl/>
              <w:jc w:val="center"/>
              <w:rPr>
                <w:rFonts w:ascii="仿宋" w:eastAsia="仿宋" w:hAnsi="仿宋" w:cs="宋体"/>
                <w:b/>
                <w:bCs/>
                <w:color w:val="000000"/>
                <w:kern w:val="0"/>
                <w:sz w:val="24"/>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FF6BF2" w:rsidRPr="00C07E62" w:rsidRDefault="00FF6BF2">
            <w:pPr>
              <w:widowControl/>
              <w:jc w:val="center"/>
              <w:rPr>
                <w:rFonts w:ascii="仿宋" w:eastAsia="仿宋" w:hAnsi="仿宋" w:cs="宋体"/>
                <w:b/>
                <w:bCs/>
                <w:color w:val="000000"/>
                <w:kern w:val="0"/>
                <w:sz w:val="24"/>
              </w:rPr>
            </w:pPr>
          </w:p>
        </w:tc>
        <w:tc>
          <w:tcPr>
            <w:tcW w:w="1275" w:type="dxa"/>
            <w:vMerge/>
            <w:tcBorders>
              <w:top w:val="single" w:sz="8" w:space="0" w:color="auto"/>
              <w:left w:val="single" w:sz="8" w:space="0" w:color="auto"/>
              <w:bottom w:val="single" w:sz="8" w:space="0" w:color="000000"/>
              <w:right w:val="single" w:sz="8" w:space="0" w:color="auto"/>
            </w:tcBorders>
            <w:vAlign w:val="center"/>
          </w:tcPr>
          <w:p w:rsidR="00FF6BF2" w:rsidRPr="00C07E62" w:rsidRDefault="00FF6BF2">
            <w:pPr>
              <w:widowControl/>
              <w:jc w:val="center"/>
              <w:rPr>
                <w:rFonts w:ascii="仿宋" w:eastAsia="仿宋" w:hAnsi="仿宋" w:cs="宋体"/>
                <w:b/>
                <w:bCs/>
                <w:color w:val="000000"/>
                <w:kern w:val="0"/>
                <w:sz w:val="24"/>
              </w:rPr>
            </w:pPr>
          </w:p>
        </w:tc>
        <w:tc>
          <w:tcPr>
            <w:tcW w:w="1276" w:type="dxa"/>
            <w:vMerge/>
            <w:tcBorders>
              <w:left w:val="single" w:sz="8" w:space="0" w:color="auto"/>
              <w:bottom w:val="single" w:sz="4" w:space="0" w:color="auto"/>
              <w:right w:val="single" w:sz="8" w:space="0" w:color="auto"/>
            </w:tcBorders>
            <w:vAlign w:val="center"/>
          </w:tcPr>
          <w:p w:rsidR="00FF6BF2" w:rsidRPr="00C07E62" w:rsidRDefault="00FF6BF2">
            <w:pPr>
              <w:widowControl/>
              <w:jc w:val="center"/>
              <w:rPr>
                <w:rFonts w:ascii="仿宋" w:eastAsia="仿宋" w:hAnsi="仿宋" w:cs="宋体"/>
                <w:b/>
                <w:bCs/>
                <w:color w:val="000000"/>
                <w:kern w:val="0"/>
                <w:sz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FF6BF2" w:rsidRPr="00C07E62" w:rsidRDefault="00FF6BF2">
            <w:pPr>
              <w:widowControl/>
              <w:jc w:val="center"/>
              <w:rPr>
                <w:rFonts w:ascii="仿宋" w:eastAsia="仿宋" w:hAnsi="仿宋" w:cs="宋体"/>
                <w:b/>
                <w:bCs/>
                <w:color w:val="000000"/>
                <w:kern w:val="0"/>
                <w:sz w:val="24"/>
              </w:rPr>
            </w:pPr>
          </w:p>
        </w:tc>
        <w:tc>
          <w:tcPr>
            <w:tcW w:w="851" w:type="dxa"/>
            <w:tcBorders>
              <w:top w:val="single" w:sz="8" w:space="0" w:color="auto"/>
              <w:left w:val="single" w:sz="8" w:space="0" w:color="auto"/>
              <w:bottom w:val="single" w:sz="8" w:space="0" w:color="000000"/>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法定限售数量</w:t>
            </w:r>
          </w:p>
        </w:tc>
        <w:tc>
          <w:tcPr>
            <w:tcW w:w="992" w:type="dxa"/>
            <w:tcBorders>
              <w:top w:val="single" w:sz="8" w:space="0" w:color="auto"/>
              <w:left w:val="single" w:sz="8" w:space="0" w:color="auto"/>
              <w:bottom w:val="single" w:sz="8" w:space="0" w:color="000000"/>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自愿限售数量＊</w:t>
            </w:r>
          </w:p>
        </w:tc>
        <w:tc>
          <w:tcPr>
            <w:tcW w:w="992" w:type="dxa"/>
            <w:tcBorders>
              <w:top w:val="single" w:sz="8" w:space="0" w:color="auto"/>
              <w:left w:val="single" w:sz="8" w:space="0" w:color="auto"/>
              <w:bottom w:val="single" w:sz="8" w:space="0" w:color="000000"/>
              <w:right w:val="single" w:sz="8" w:space="0" w:color="auto"/>
            </w:tcBorders>
            <w:vAlign w:val="center"/>
          </w:tcPr>
          <w:p w:rsidR="00FF6BF2" w:rsidRPr="00C07E62" w:rsidRDefault="002E2766">
            <w:pPr>
              <w:widowControl/>
              <w:jc w:val="center"/>
              <w:rPr>
                <w:rFonts w:ascii="仿宋" w:eastAsia="仿宋" w:hAnsi="仿宋" w:cs="宋体"/>
                <w:b/>
                <w:bCs/>
                <w:color w:val="000000"/>
                <w:kern w:val="0"/>
              </w:rPr>
            </w:pPr>
            <w:r w:rsidRPr="00C07E62">
              <w:rPr>
                <w:rFonts w:ascii="仿宋" w:eastAsia="仿宋" w:hAnsi="仿宋" w:cs="宋体" w:hint="eastAsia"/>
                <w:b/>
                <w:bCs/>
                <w:color w:val="000000"/>
                <w:kern w:val="0"/>
              </w:rPr>
              <w:t>限售数量合计＊</w:t>
            </w:r>
          </w:p>
        </w:tc>
        <w:tc>
          <w:tcPr>
            <w:tcW w:w="1560" w:type="dxa"/>
            <w:vMerge/>
            <w:tcBorders>
              <w:left w:val="single" w:sz="8" w:space="0" w:color="auto"/>
              <w:bottom w:val="single" w:sz="8" w:space="0" w:color="000000"/>
              <w:right w:val="single" w:sz="8" w:space="0" w:color="auto"/>
            </w:tcBorders>
            <w:vAlign w:val="center"/>
          </w:tcPr>
          <w:p w:rsidR="00FF6BF2" w:rsidRPr="00C07E62" w:rsidRDefault="00FF6BF2">
            <w:pPr>
              <w:widowControl/>
              <w:jc w:val="center"/>
              <w:rPr>
                <w:rFonts w:ascii="仿宋" w:eastAsia="仿宋" w:hAnsi="仿宋" w:cs="宋体"/>
                <w:b/>
                <w:bCs/>
                <w:color w:val="000000"/>
                <w:kern w:val="0"/>
                <w:sz w:val="24"/>
              </w:rPr>
            </w:pPr>
          </w:p>
        </w:tc>
      </w:tr>
      <w:tr w:rsidR="00FF6BF2" w:rsidRPr="00C07E62" w:rsidTr="00315B46">
        <w:trPr>
          <w:trHeight w:val="419"/>
          <w:jc w:val="center"/>
        </w:trPr>
        <w:tc>
          <w:tcPr>
            <w:tcW w:w="988" w:type="dxa"/>
            <w:tcBorders>
              <w:top w:val="nil"/>
              <w:left w:val="single" w:sz="8" w:space="0" w:color="auto"/>
              <w:bottom w:val="single" w:sz="8" w:space="0" w:color="auto"/>
              <w:right w:val="single" w:sz="8" w:space="0" w:color="auto"/>
            </w:tcBorders>
            <w:vAlign w:val="center"/>
          </w:tcPr>
          <w:p w:rsidR="00FF6BF2" w:rsidRPr="00C07E62" w:rsidRDefault="002E2766">
            <w:pPr>
              <w:widowControl/>
              <w:jc w:val="center"/>
              <w:rPr>
                <w:rFonts w:ascii="仿宋" w:eastAsia="仿宋" w:hAnsi="仿宋" w:cs="宋体"/>
                <w:color w:val="000000"/>
                <w:kern w:val="0"/>
                <w:sz w:val="24"/>
              </w:rPr>
            </w:pPr>
            <w:r w:rsidRPr="00C07E62">
              <w:rPr>
                <w:rFonts w:ascii="仿宋" w:eastAsia="仿宋" w:hAnsi="仿宋" w:cs="宋体" w:hint="eastAsia"/>
                <w:color w:val="000000"/>
                <w:kern w:val="0"/>
                <w:sz w:val="24"/>
              </w:rPr>
              <w:t>1</w:t>
            </w:r>
          </w:p>
        </w:tc>
        <w:tc>
          <w:tcPr>
            <w:tcW w:w="708" w:type="dxa"/>
            <w:tcBorders>
              <w:top w:val="nil"/>
              <w:left w:val="nil"/>
              <w:bottom w:val="single" w:sz="8" w:space="0" w:color="auto"/>
              <w:right w:val="single" w:sz="8"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851" w:type="dxa"/>
            <w:tcBorders>
              <w:top w:val="nil"/>
              <w:left w:val="nil"/>
              <w:bottom w:val="single" w:sz="8" w:space="0" w:color="auto"/>
              <w:right w:val="single" w:sz="8"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1276" w:type="dxa"/>
            <w:tcBorders>
              <w:top w:val="nil"/>
              <w:left w:val="nil"/>
              <w:bottom w:val="single" w:sz="8" w:space="0" w:color="auto"/>
              <w:right w:val="single" w:sz="8"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1275" w:type="dxa"/>
            <w:tcBorders>
              <w:top w:val="nil"/>
              <w:left w:val="nil"/>
              <w:bottom w:val="single" w:sz="8" w:space="0" w:color="auto"/>
              <w:right w:val="single" w:sz="8"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1559" w:type="dxa"/>
            <w:tcBorders>
              <w:top w:val="nil"/>
              <w:left w:val="single" w:sz="4" w:space="0" w:color="auto"/>
              <w:bottom w:val="single" w:sz="8" w:space="0" w:color="auto"/>
              <w:right w:val="single" w:sz="8"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851" w:type="dxa"/>
            <w:tcBorders>
              <w:top w:val="nil"/>
              <w:left w:val="nil"/>
              <w:bottom w:val="single" w:sz="8" w:space="0" w:color="auto"/>
              <w:right w:val="single" w:sz="8"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992" w:type="dxa"/>
            <w:tcBorders>
              <w:top w:val="nil"/>
              <w:left w:val="nil"/>
              <w:bottom w:val="single" w:sz="8" w:space="0" w:color="auto"/>
              <w:right w:val="single" w:sz="8"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992" w:type="dxa"/>
            <w:tcBorders>
              <w:top w:val="nil"/>
              <w:left w:val="nil"/>
              <w:bottom w:val="single" w:sz="8" w:space="0" w:color="auto"/>
              <w:right w:val="single" w:sz="8"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1560" w:type="dxa"/>
            <w:tcBorders>
              <w:top w:val="nil"/>
              <w:left w:val="nil"/>
              <w:bottom w:val="single" w:sz="8" w:space="0" w:color="auto"/>
              <w:right w:val="single" w:sz="8" w:space="0" w:color="auto"/>
            </w:tcBorders>
            <w:vAlign w:val="center"/>
          </w:tcPr>
          <w:p w:rsidR="00FF6BF2" w:rsidRPr="00C07E62" w:rsidRDefault="00FF6BF2">
            <w:pPr>
              <w:widowControl/>
              <w:jc w:val="center"/>
              <w:rPr>
                <w:rFonts w:ascii="仿宋" w:eastAsia="仿宋" w:hAnsi="仿宋" w:cs="宋体"/>
                <w:b/>
                <w:color w:val="000000"/>
                <w:kern w:val="0"/>
                <w:sz w:val="24"/>
              </w:rPr>
            </w:pPr>
          </w:p>
        </w:tc>
      </w:tr>
      <w:tr w:rsidR="00FF6BF2" w:rsidRPr="00C07E62" w:rsidTr="00315B46">
        <w:trPr>
          <w:trHeight w:val="298"/>
          <w:jc w:val="center"/>
        </w:trPr>
        <w:tc>
          <w:tcPr>
            <w:tcW w:w="988" w:type="dxa"/>
            <w:tcBorders>
              <w:top w:val="nil"/>
              <w:left w:val="single" w:sz="8" w:space="0" w:color="auto"/>
              <w:bottom w:val="single" w:sz="4" w:space="0" w:color="auto"/>
              <w:right w:val="single" w:sz="8" w:space="0" w:color="auto"/>
            </w:tcBorders>
            <w:vAlign w:val="center"/>
          </w:tcPr>
          <w:p w:rsidR="00FF6BF2" w:rsidRPr="00C07E62" w:rsidRDefault="002E2766">
            <w:pPr>
              <w:widowControl/>
              <w:jc w:val="center"/>
              <w:rPr>
                <w:rFonts w:ascii="仿宋" w:eastAsia="仿宋" w:hAnsi="仿宋" w:cs="宋体"/>
                <w:color w:val="000000"/>
                <w:kern w:val="0"/>
                <w:sz w:val="24"/>
              </w:rPr>
            </w:pPr>
            <w:r w:rsidRPr="00C07E62">
              <w:rPr>
                <w:rFonts w:ascii="仿宋" w:eastAsia="仿宋" w:hAnsi="仿宋" w:cs="宋体" w:hint="eastAsia"/>
                <w:color w:val="000000"/>
                <w:kern w:val="0"/>
                <w:sz w:val="24"/>
              </w:rPr>
              <w:t>2</w:t>
            </w:r>
          </w:p>
        </w:tc>
        <w:tc>
          <w:tcPr>
            <w:tcW w:w="708" w:type="dxa"/>
            <w:tcBorders>
              <w:top w:val="nil"/>
              <w:left w:val="nil"/>
              <w:bottom w:val="single" w:sz="4" w:space="0" w:color="auto"/>
              <w:right w:val="single" w:sz="8" w:space="0" w:color="auto"/>
            </w:tcBorders>
            <w:vAlign w:val="center"/>
          </w:tcPr>
          <w:p w:rsidR="00FF6BF2" w:rsidRPr="00C07E62" w:rsidRDefault="00FF6BF2">
            <w:pPr>
              <w:widowControl/>
              <w:jc w:val="center"/>
              <w:rPr>
                <w:rFonts w:ascii="仿宋" w:eastAsia="仿宋" w:hAnsi="仿宋" w:cs="宋体"/>
                <w:color w:val="000000"/>
                <w:kern w:val="0"/>
                <w:sz w:val="24"/>
              </w:rPr>
            </w:pPr>
          </w:p>
        </w:tc>
        <w:tc>
          <w:tcPr>
            <w:tcW w:w="851" w:type="dxa"/>
            <w:tcBorders>
              <w:top w:val="nil"/>
              <w:left w:val="nil"/>
              <w:bottom w:val="single" w:sz="4" w:space="0" w:color="auto"/>
              <w:right w:val="single" w:sz="8" w:space="0" w:color="auto"/>
            </w:tcBorders>
            <w:vAlign w:val="center"/>
          </w:tcPr>
          <w:p w:rsidR="00FF6BF2" w:rsidRPr="00C07E62" w:rsidRDefault="00FF6BF2">
            <w:pPr>
              <w:widowControl/>
              <w:jc w:val="center"/>
              <w:rPr>
                <w:rFonts w:ascii="仿宋" w:eastAsia="仿宋" w:hAnsi="仿宋" w:cs="宋体"/>
                <w:color w:val="000000"/>
                <w:kern w:val="0"/>
                <w:sz w:val="24"/>
              </w:rPr>
            </w:pPr>
          </w:p>
        </w:tc>
        <w:tc>
          <w:tcPr>
            <w:tcW w:w="1276" w:type="dxa"/>
            <w:tcBorders>
              <w:top w:val="nil"/>
              <w:left w:val="nil"/>
              <w:bottom w:val="single" w:sz="4" w:space="0" w:color="auto"/>
              <w:right w:val="single" w:sz="8" w:space="0" w:color="auto"/>
            </w:tcBorders>
            <w:vAlign w:val="center"/>
          </w:tcPr>
          <w:p w:rsidR="00FF6BF2" w:rsidRPr="00C07E62" w:rsidRDefault="00FF6BF2">
            <w:pPr>
              <w:widowControl/>
              <w:jc w:val="center"/>
              <w:rPr>
                <w:rFonts w:ascii="仿宋" w:eastAsia="仿宋" w:hAnsi="仿宋" w:cs="宋体"/>
                <w:color w:val="000000"/>
                <w:kern w:val="0"/>
                <w:sz w:val="24"/>
              </w:rPr>
            </w:pPr>
          </w:p>
        </w:tc>
        <w:tc>
          <w:tcPr>
            <w:tcW w:w="1275" w:type="dxa"/>
            <w:tcBorders>
              <w:top w:val="nil"/>
              <w:left w:val="nil"/>
              <w:bottom w:val="single" w:sz="4" w:space="0" w:color="auto"/>
              <w:right w:val="single" w:sz="8" w:space="0" w:color="auto"/>
            </w:tcBorders>
            <w:vAlign w:val="center"/>
          </w:tcPr>
          <w:p w:rsidR="00FF6BF2" w:rsidRPr="00C07E62" w:rsidRDefault="00FF6BF2">
            <w:pPr>
              <w:widowControl/>
              <w:jc w:val="center"/>
              <w:rPr>
                <w:rFonts w:ascii="仿宋" w:eastAsia="仿宋" w:hAnsi="仿宋"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F6BF2" w:rsidRPr="00C07E62" w:rsidRDefault="00FF6BF2">
            <w:pPr>
              <w:widowControl/>
              <w:jc w:val="center"/>
              <w:rPr>
                <w:rFonts w:ascii="仿宋" w:eastAsia="仿宋" w:hAnsi="仿宋" w:cs="宋体"/>
                <w:color w:val="000000"/>
                <w:kern w:val="0"/>
                <w:sz w:val="24"/>
              </w:rPr>
            </w:pPr>
          </w:p>
        </w:tc>
        <w:tc>
          <w:tcPr>
            <w:tcW w:w="1559" w:type="dxa"/>
            <w:tcBorders>
              <w:top w:val="nil"/>
              <w:left w:val="single" w:sz="4" w:space="0" w:color="auto"/>
              <w:bottom w:val="single" w:sz="4" w:space="0" w:color="auto"/>
              <w:right w:val="single" w:sz="8" w:space="0" w:color="auto"/>
            </w:tcBorders>
            <w:vAlign w:val="center"/>
          </w:tcPr>
          <w:p w:rsidR="00FF6BF2" w:rsidRPr="00C07E62" w:rsidRDefault="00FF6BF2">
            <w:pPr>
              <w:widowControl/>
              <w:jc w:val="center"/>
              <w:rPr>
                <w:rFonts w:ascii="仿宋" w:eastAsia="仿宋" w:hAnsi="仿宋" w:cs="宋体"/>
                <w:color w:val="000000"/>
                <w:kern w:val="0"/>
                <w:sz w:val="24"/>
              </w:rPr>
            </w:pPr>
          </w:p>
        </w:tc>
        <w:tc>
          <w:tcPr>
            <w:tcW w:w="851" w:type="dxa"/>
            <w:tcBorders>
              <w:top w:val="nil"/>
              <w:left w:val="nil"/>
              <w:bottom w:val="single" w:sz="4" w:space="0" w:color="auto"/>
              <w:right w:val="single" w:sz="8" w:space="0" w:color="auto"/>
            </w:tcBorders>
            <w:vAlign w:val="center"/>
          </w:tcPr>
          <w:p w:rsidR="00FF6BF2" w:rsidRPr="00C07E62" w:rsidRDefault="00FF6BF2">
            <w:pPr>
              <w:widowControl/>
              <w:jc w:val="center"/>
              <w:rPr>
                <w:rFonts w:ascii="仿宋" w:eastAsia="仿宋" w:hAnsi="仿宋" w:cs="宋体"/>
                <w:color w:val="000000"/>
                <w:kern w:val="0"/>
                <w:sz w:val="24"/>
              </w:rPr>
            </w:pPr>
          </w:p>
        </w:tc>
        <w:tc>
          <w:tcPr>
            <w:tcW w:w="992" w:type="dxa"/>
            <w:tcBorders>
              <w:top w:val="nil"/>
              <w:left w:val="nil"/>
              <w:bottom w:val="single" w:sz="4" w:space="0" w:color="auto"/>
              <w:right w:val="single" w:sz="8" w:space="0" w:color="auto"/>
            </w:tcBorders>
            <w:vAlign w:val="center"/>
          </w:tcPr>
          <w:p w:rsidR="00FF6BF2" w:rsidRPr="00C07E62" w:rsidRDefault="00FF6BF2">
            <w:pPr>
              <w:widowControl/>
              <w:jc w:val="center"/>
              <w:rPr>
                <w:rFonts w:ascii="仿宋" w:eastAsia="仿宋" w:hAnsi="仿宋" w:cs="宋体"/>
                <w:color w:val="000000"/>
                <w:kern w:val="0"/>
                <w:sz w:val="24"/>
              </w:rPr>
            </w:pPr>
          </w:p>
        </w:tc>
        <w:tc>
          <w:tcPr>
            <w:tcW w:w="992" w:type="dxa"/>
            <w:tcBorders>
              <w:top w:val="nil"/>
              <w:left w:val="nil"/>
              <w:bottom w:val="single" w:sz="4" w:space="0" w:color="auto"/>
              <w:right w:val="single" w:sz="8" w:space="0" w:color="auto"/>
            </w:tcBorders>
            <w:vAlign w:val="center"/>
          </w:tcPr>
          <w:p w:rsidR="00FF6BF2" w:rsidRPr="00C07E62" w:rsidRDefault="00FF6BF2">
            <w:pPr>
              <w:widowControl/>
              <w:jc w:val="center"/>
              <w:rPr>
                <w:rFonts w:ascii="仿宋" w:eastAsia="仿宋" w:hAnsi="仿宋" w:cs="宋体"/>
                <w:color w:val="000000"/>
                <w:kern w:val="0"/>
                <w:sz w:val="24"/>
              </w:rPr>
            </w:pPr>
          </w:p>
        </w:tc>
        <w:tc>
          <w:tcPr>
            <w:tcW w:w="1560" w:type="dxa"/>
            <w:tcBorders>
              <w:top w:val="nil"/>
              <w:left w:val="nil"/>
              <w:bottom w:val="single" w:sz="4" w:space="0" w:color="auto"/>
              <w:right w:val="single" w:sz="8" w:space="0" w:color="auto"/>
            </w:tcBorders>
            <w:vAlign w:val="center"/>
          </w:tcPr>
          <w:p w:rsidR="00FF6BF2" w:rsidRPr="00C07E62" w:rsidRDefault="00FF6BF2">
            <w:pPr>
              <w:widowControl/>
              <w:jc w:val="center"/>
              <w:rPr>
                <w:rFonts w:ascii="仿宋" w:eastAsia="仿宋" w:hAnsi="仿宋" w:cs="宋体"/>
                <w:color w:val="000000"/>
                <w:kern w:val="0"/>
                <w:sz w:val="24"/>
              </w:rPr>
            </w:pPr>
          </w:p>
        </w:tc>
      </w:tr>
      <w:tr w:rsidR="00FF6BF2" w:rsidRPr="00C07E62" w:rsidTr="00315B46">
        <w:trPr>
          <w:trHeight w:val="408"/>
          <w:jc w:val="center"/>
        </w:trPr>
        <w:tc>
          <w:tcPr>
            <w:tcW w:w="5098" w:type="dxa"/>
            <w:gridSpan w:val="5"/>
            <w:tcBorders>
              <w:top w:val="single" w:sz="4" w:space="0" w:color="auto"/>
              <w:left w:val="single" w:sz="4" w:space="0" w:color="auto"/>
              <w:bottom w:val="single" w:sz="4" w:space="0" w:color="auto"/>
              <w:right w:val="single" w:sz="4" w:space="0" w:color="auto"/>
            </w:tcBorders>
            <w:vAlign w:val="center"/>
          </w:tcPr>
          <w:p w:rsidR="00FF6BF2" w:rsidRPr="00C07E62" w:rsidRDefault="002E2766">
            <w:pPr>
              <w:widowControl/>
              <w:jc w:val="center"/>
              <w:rPr>
                <w:rFonts w:ascii="仿宋" w:eastAsia="仿宋" w:hAnsi="仿宋" w:cs="宋体"/>
                <w:b/>
                <w:color w:val="000000"/>
                <w:kern w:val="0"/>
                <w:sz w:val="24"/>
              </w:rPr>
            </w:pPr>
            <w:r w:rsidRPr="00C07E62">
              <w:rPr>
                <w:rFonts w:ascii="仿宋" w:eastAsia="仿宋" w:hAnsi="仿宋" w:cs="宋体" w:hint="eastAsia"/>
                <w:b/>
                <w:color w:val="000000"/>
                <w:kern w:val="0"/>
                <w:sz w:val="24"/>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6BF2" w:rsidRPr="00C07E62" w:rsidRDefault="00FF6BF2">
            <w:pPr>
              <w:widowControl/>
              <w:jc w:val="center"/>
              <w:rPr>
                <w:rFonts w:ascii="仿宋" w:eastAsia="仿宋" w:hAnsi="仿宋" w:cs="宋体"/>
                <w:b/>
                <w:color w:val="000000"/>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F6BF2" w:rsidRPr="00C07E62" w:rsidRDefault="002E2766">
            <w:pPr>
              <w:widowControl/>
              <w:jc w:val="center"/>
              <w:rPr>
                <w:rFonts w:ascii="仿宋" w:eastAsia="仿宋" w:hAnsi="仿宋" w:cs="宋体"/>
                <w:b/>
                <w:color w:val="000000"/>
                <w:kern w:val="0"/>
                <w:sz w:val="24"/>
              </w:rPr>
            </w:pPr>
            <w:r w:rsidRPr="00C07E62">
              <w:rPr>
                <w:rFonts w:ascii="仿宋" w:eastAsia="仿宋" w:hAnsi="仿宋" w:cs="宋体" w:hint="eastAsia"/>
                <w:b/>
                <w:noProof/>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-54610</wp:posOffset>
                      </wp:positionH>
                      <wp:positionV relativeFrom="paragraph">
                        <wp:posOffset>6350</wp:posOffset>
                      </wp:positionV>
                      <wp:extent cx="647700" cy="219075"/>
                      <wp:effectExtent l="0" t="0" r="19050" b="28575"/>
                      <wp:wrapNone/>
                      <wp:docPr id="31" name="直接连接符 31"/>
                      <wp:cNvGraphicFramePr/>
                      <a:graphic xmlns:a="http://schemas.openxmlformats.org/drawingml/2006/main">
                        <a:graphicData uri="http://schemas.microsoft.com/office/word/2010/wordprocessingShape">
                          <wps:wsp>
                            <wps:cNvCnPr/>
                            <wps:spPr>
                              <a:xfrm>
                                <a:off x="0" y="0"/>
                                <a:ext cx="647700" cy="2190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4.3pt;margin-top:0.5pt;height:17.25pt;width:51pt;z-index:251668480;mso-width-relative:page;mso-height-relative:page;" filled="f" stroked="t" coordsize="21600,21600" o:gfxdata="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8WlvLXAAAABgEAAA8AAAAA&#10;AAAAAQAgAAAAIgAAAGRycy9kb3ducmV2LnhtbFBLAQIUABQAAAAIAIdO4kC/akue3AEAAIwDAAAO&#10;AAAAAAAAAAEAIAAAACYBAABkcnMvZTJvRG9jLnhtbFBLBQYAAAAABgAGAFkBAAB0BQAAAAA=&#10;">
                      <v:fill on="f" focussize="0,0"/>
                      <v:stroke weight="1pt" color="#000000" miterlimit="8" joinstyle="miter"/>
                      <v:imagedata o:title=""/>
                      <o:lock v:ext="edit" aspectratio="f"/>
                    </v:line>
                  </w:pict>
                </mc:Fallback>
              </mc:AlternateContent>
            </w:r>
          </w:p>
        </w:tc>
      </w:tr>
    </w:tbl>
    <w:p w:rsidR="00315B46" w:rsidRDefault="002E2766">
      <w:pPr>
        <w:autoSpaceDE w:val="0"/>
        <w:autoSpaceDN w:val="0"/>
        <w:adjustRightInd w:val="0"/>
        <w:ind w:firstLine="493"/>
        <w:textAlignment w:val="center"/>
        <w:rPr>
          <w:rFonts w:ascii="仿宋" w:eastAsia="仿宋" w:hAnsi="仿宋" w:cs="方正书宋_GBK"/>
          <w:color w:val="000000"/>
          <w:kern w:val="0"/>
          <w:sz w:val="24"/>
          <w:lang w:val="zh-CN"/>
        </w:rPr>
      </w:pPr>
      <w:r w:rsidRPr="00C07E62">
        <w:rPr>
          <w:rFonts w:ascii="仿宋" w:eastAsia="仿宋" w:hAnsi="仿宋" w:hint="eastAsia"/>
          <w:sz w:val="24"/>
        </w:rPr>
        <w:t xml:space="preserve">                                </w:t>
      </w:r>
      <w:r w:rsidRPr="00C07E62">
        <w:rPr>
          <w:rFonts w:ascii="仿宋" w:eastAsia="仿宋" w:hAnsi="仿宋" w:cs="方正书宋_GBK" w:hint="eastAsia"/>
          <w:color w:val="000000"/>
          <w:kern w:val="0"/>
          <w:sz w:val="24"/>
          <w:lang w:val="zh-CN"/>
        </w:rPr>
        <w:t xml:space="preserve">               </w:t>
      </w:r>
      <w:r w:rsidR="00315B46">
        <w:rPr>
          <w:rFonts w:ascii="仿宋" w:eastAsia="仿宋" w:hAnsi="仿宋" w:cs="方正书宋_GBK"/>
          <w:color w:val="000000"/>
          <w:kern w:val="0"/>
          <w:sz w:val="24"/>
          <w:lang w:val="zh-CN"/>
        </w:rPr>
        <w:t xml:space="preserve"> </w:t>
      </w:r>
    </w:p>
    <w:p w:rsidR="00FF6BF2" w:rsidRPr="00C07E62" w:rsidRDefault="002E2766" w:rsidP="00315B46">
      <w:pPr>
        <w:autoSpaceDE w:val="0"/>
        <w:autoSpaceDN w:val="0"/>
        <w:adjustRightInd w:val="0"/>
        <w:ind w:firstLineChars="3750" w:firstLine="9000"/>
        <w:textAlignment w:val="center"/>
        <w:rPr>
          <w:rFonts w:ascii="仿宋" w:eastAsia="仿宋" w:hAnsi="仿宋" w:cs="方正书宋_GBK"/>
          <w:color w:val="000000"/>
          <w:kern w:val="0"/>
          <w:sz w:val="24"/>
          <w:lang w:val="zh-CN"/>
        </w:rPr>
      </w:pPr>
      <w:r w:rsidRPr="00C07E62">
        <w:rPr>
          <w:rFonts w:ascii="仿宋" w:eastAsia="仿宋" w:hAnsi="仿宋" w:cs="方正书宋_GBK" w:hint="eastAsia"/>
          <w:color w:val="000000"/>
          <w:kern w:val="0"/>
          <w:sz w:val="24"/>
          <w:lang w:val="zh-CN"/>
        </w:rPr>
        <w:t xml:space="preserve">主办券商    盖章                                    </w:t>
      </w:r>
    </w:p>
    <w:p w:rsidR="00EB10CC" w:rsidRPr="00A3675E" w:rsidRDefault="002E2766" w:rsidP="00A3675E">
      <w:pPr>
        <w:autoSpaceDE w:val="0"/>
        <w:autoSpaceDN w:val="0"/>
        <w:adjustRightInd w:val="0"/>
        <w:ind w:firstLine="493"/>
        <w:textAlignment w:val="center"/>
        <w:rPr>
          <w:rFonts w:ascii="仿宋" w:eastAsia="仿宋" w:hAnsi="仿宋" w:cs="方正书宋_GBK"/>
          <w:color w:val="000000"/>
          <w:kern w:val="0"/>
          <w:sz w:val="24"/>
        </w:rPr>
      </w:pPr>
      <w:r w:rsidRPr="00C07E62">
        <w:rPr>
          <w:rFonts w:ascii="仿宋" w:eastAsia="仿宋" w:hAnsi="仿宋" w:cs="方正书宋_GBK" w:hint="eastAsia"/>
          <w:color w:val="000000"/>
          <w:kern w:val="0"/>
          <w:sz w:val="24"/>
          <w:lang w:val="zh-CN"/>
        </w:rPr>
        <w:t xml:space="preserve">                                                   </w:t>
      </w:r>
      <w:r w:rsidR="00315B46">
        <w:rPr>
          <w:rFonts w:ascii="仿宋" w:eastAsia="仿宋" w:hAnsi="仿宋" w:cs="方正书宋_GBK"/>
          <w:color w:val="000000"/>
          <w:kern w:val="0"/>
          <w:sz w:val="24"/>
          <w:lang w:val="zh-CN"/>
        </w:rPr>
        <w:t xml:space="preserve">                     XXX</w:t>
      </w:r>
      <w:r w:rsidRPr="00C07E62">
        <w:rPr>
          <w:rFonts w:ascii="仿宋" w:eastAsia="仿宋" w:hAnsi="仿宋" w:cs="方正书宋_GBK" w:hint="eastAsia"/>
          <w:color w:val="000000"/>
          <w:kern w:val="0"/>
          <w:sz w:val="24"/>
          <w:lang w:val="zh-CN"/>
        </w:rPr>
        <w:t>X年</w:t>
      </w:r>
      <w:r w:rsidR="00315B46">
        <w:rPr>
          <w:rFonts w:ascii="仿宋" w:eastAsia="仿宋" w:hAnsi="仿宋" w:cs="方正书宋_GBK" w:hint="eastAsia"/>
          <w:color w:val="000000"/>
          <w:kern w:val="0"/>
          <w:sz w:val="24"/>
          <w:lang w:val="zh-CN"/>
        </w:rPr>
        <w:t>X</w:t>
      </w:r>
      <w:r w:rsidRPr="00C07E62">
        <w:rPr>
          <w:rFonts w:ascii="仿宋" w:eastAsia="仿宋" w:hAnsi="仿宋" w:cs="方正书宋_GBK" w:hint="eastAsia"/>
          <w:color w:val="000000"/>
          <w:kern w:val="0"/>
          <w:sz w:val="24"/>
          <w:lang w:val="zh-CN"/>
        </w:rPr>
        <w:t>X月</w:t>
      </w:r>
      <w:r w:rsidR="00315B46">
        <w:rPr>
          <w:rFonts w:ascii="仿宋" w:eastAsia="仿宋" w:hAnsi="仿宋" w:cs="方正书宋_GBK" w:hint="eastAsia"/>
          <w:color w:val="000000"/>
          <w:kern w:val="0"/>
          <w:sz w:val="24"/>
          <w:lang w:val="zh-CN"/>
        </w:rPr>
        <w:t>X</w:t>
      </w:r>
      <w:r w:rsidRPr="00C07E62">
        <w:rPr>
          <w:rFonts w:ascii="仿宋" w:eastAsia="仿宋" w:hAnsi="仿宋" w:cs="方正书宋_GBK" w:hint="eastAsia"/>
          <w:color w:val="000000"/>
          <w:kern w:val="0"/>
          <w:sz w:val="24"/>
          <w:lang w:val="zh-CN"/>
        </w:rPr>
        <w:t>X日</w:t>
      </w:r>
    </w:p>
    <w:p w:rsidR="00947D7F" w:rsidRDefault="00947D7F">
      <w:pPr>
        <w:autoSpaceDE w:val="0"/>
        <w:autoSpaceDN w:val="0"/>
        <w:adjustRightInd w:val="0"/>
        <w:textAlignment w:val="center"/>
        <w:rPr>
          <w:rFonts w:ascii="仿宋" w:eastAsia="仿宋" w:hAnsi="仿宋" w:cs="方正书宋_GBK"/>
          <w:b/>
          <w:color w:val="000000"/>
          <w:kern w:val="0"/>
          <w:sz w:val="28"/>
          <w:szCs w:val="28"/>
        </w:rPr>
        <w:sectPr w:rsidR="00947D7F" w:rsidSect="00947D7F">
          <w:pgSz w:w="16838" w:h="11906" w:orient="landscape"/>
          <w:pgMar w:top="1800" w:right="1440" w:bottom="1800" w:left="1440" w:header="851" w:footer="992" w:gutter="0"/>
          <w:cols w:space="425"/>
          <w:docGrid w:type="lines" w:linePitch="312"/>
        </w:sectPr>
      </w:pPr>
    </w:p>
    <w:p w:rsidR="00FF6BF2" w:rsidRPr="00C07E62" w:rsidRDefault="002E2766">
      <w:pPr>
        <w:autoSpaceDE w:val="0"/>
        <w:autoSpaceDN w:val="0"/>
        <w:adjustRightInd w:val="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lastRenderedPageBreak/>
        <w:t>附件</w:t>
      </w:r>
      <w:r w:rsidRPr="00C07E62">
        <w:rPr>
          <w:rFonts w:ascii="仿宋" w:eastAsia="仿宋" w:hAnsi="仿宋" w:cs="方正书宋_GBK"/>
          <w:b/>
          <w:color w:val="000000"/>
          <w:kern w:val="0"/>
          <w:sz w:val="28"/>
          <w:szCs w:val="28"/>
        </w:rPr>
        <w:t>7</w:t>
      </w:r>
    </w:p>
    <w:p w:rsidR="00FF6BF2" w:rsidRPr="00C07E62" w:rsidRDefault="008252D5">
      <w:pPr>
        <w:autoSpaceDE w:val="0"/>
        <w:autoSpaceDN w:val="0"/>
        <w:adjustRightInd w:val="0"/>
        <w:ind w:firstLine="491"/>
        <w:jc w:val="center"/>
        <w:textAlignment w:val="center"/>
        <w:rPr>
          <w:rFonts w:ascii="仿宋" w:eastAsia="仿宋" w:hAnsi="仿宋" w:cs="方正黑体简体"/>
          <w:b/>
          <w:color w:val="000000"/>
          <w:kern w:val="0"/>
          <w:sz w:val="28"/>
          <w:szCs w:val="28"/>
          <w:lang w:val="zh-CN"/>
        </w:rPr>
      </w:pPr>
      <w:r>
        <w:rPr>
          <w:rFonts w:ascii="仿宋" w:eastAsia="仿宋" w:hAnsi="仿宋" w:cs="方正黑体简体" w:hint="eastAsia"/>
          <w:b/>
          <w:color w:val="000000"/>
          <w:kern w:val="0"/>
          <w:sz w:val="28"/>
          <w:szCs w:val="28"/>
          <w:lang w:val="zh-CN"/>
        </w:rPr>
        <w:t>XX</w:t>
      </w:r>
      <w:r w:rsidR="002E2766" w:rsidRPr="00C07E62">
        <w:rPr>
          <w:rFonts w:ascii="仿宋" w:eastAsia="仿宋" w:hAnsi="仿宋" w:cs="方正黑体简体" w:hint="eastAsia"/>
          <w:b/>
          <w:color w:val="000000"/>
          <w:kern w:val="0"/>
          <w:sz w:val="28"/>
          <w:szCs w:val="28"/>
          <w:lang w:val="zh-CN"/>
        </w:rPr>
        <w:t>证券公司关于</w:t>
      </w:r>
      <w:r w:rsidR="00A3675E">
        <w:rPr>
          <w:rFonts w:ascii="仿宋" w:eastAsia="仿宋" w:hAnsi="仿宋" w:cs="方正黑体简体" w:hint="eastAsia"/>
          <w:b/>
          <w:color w:val="000000"/>
          <w:kern w:val="0"/>
          <w:sz w:val="28"/>
          <w:szCs w:val="28"/>
          <w:lang w:val="zh-CN"/>
        </w:rPr>
        <w:t>X</w:t>
      </w:r>
      <w:r w:rsidR="002E2766" w:rsidRPr="00C07E62">
        <w:rPr>
          <w:rFonts w:ascii="仿宋" w:eastAsia="仿宋" w:hAnsi="仿宋" w:cs="方正黑体简体" w:hint="eastAsia"/>
          <w:b/>
          <w:color w:val="000000"/>
          <w:kern w:val="0"/>
          <w:sz w:val="28"/>
          <w:szCs w:val="28"/>
          <w:lang w:val="zh-CN"/>
        </w:rPr>
        <w:t>XXX股份</w:t>
      </w:r>
      <w:r>
        <w:rPr>
          <w:rFonts w:ascii="仿宋" w:eastAsia="仿宋" w:hAnsi="仿宋" w:cs="方正黑体简体" w:hint="eastAsia"/>
          <w:b/>
          <w:color w:val="000000"/>
          <w:kern w:val="0"/>
          <w:sz w:val="28"/>
          <w:szCs w:val="28"/>
          <w:lang w:val="zh-CN"/>
        </w:rPr>
        <w:t>（</w:t>
      </w:r>
      <w:r w:rsidR="002E2766" w:rsidRPr="00C07E62">
        <w:rPr>
          <w:rFonts w:ascii="仿宋" w:eastAsia="仿宋" w:hAnsi="仿宋" w:cs="方正黑体简体" w:hint="eastAsia"/>
          <w:b/>
          <w:color w:val="000000"/>
          <w:kern w:val="0"/>
          <w:sz w:val="28"/>
          <w:szCs w:val="28"/>
          <w:lang w:val="zh-CN"/>
        </w:rPr>
        <w:t>有限</w:t>
      </w:r>
      <w:r>
        <w:rPr>
          <w:rFonts w:ascii="仿宋" w:eastAsia="仿宋" w:hAnsi="仿宋" w:cs="方正黑体简体" w:hint="eastAsia"/>
          <w:b/>
          <w:color w:val="000000"/>
          <w:kern w:val="0"/>
          <w:sz w:val="28"/>
          <w:szCs w:val="28"/>
          <w:lang w:val="zh-CN"/>
        </w:rPr>
        <w:t>）</w:t>
      </w:r>
      <w:r w:rsidR="002E2766" w:rsidRPr="00C07E62">
        <w:rPr>
          <w:rFonts w:ascii="仿宋" w:eastAsia="仿宋" w:hAnsi="仿宋" w:cs="方正黑体简体" w:hint="eastAsia"/>
          <w:b/>
          <w:color w:val="000000"/>
          <w:kern w:val="0"/>
          <w:sz w:val="28"/>
          <w:szCs w:val="28"/>
          <w:lang w:val="zh-CN"/>
        </w:rPr>
        <w:t>公司自愿限售股份申请限售登记的审查意见</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全国中小企业股份转让系统有限责任公司：</w:t>
      </w:r>
    </w:p>
    <w:p w:rsidR="00FF6BF2" w:rsidRPr="00C07E62" w:rsidRDefault="002E2766" w:rsidP="00A3675E">
      <w:pPr>
        <w:autoSpaceDE w:val="0"/>
        <w:autoSpaceDN w:val="0"/>
        <w:adjustRightInd w:val="0"/>
        <w:ind w:firstLineChars="200" w:firstLine="56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经核查，</w:t>
      </w:r>
      <w:r w:rsidR="00A3675E">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XXX股份</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公司（公司简称：XXXX；证券代码：XXXX）XX、XX等XX名股东与XXX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股份</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公司协商一致，承诺自愿锁定其持有XXXX股份</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公司的股份，XXX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股份</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公司于</w:t>
      </w:r>
      <w:r w:rsidR="008252D5">
        <w:rPr>
          <w:rFonts w:ascii="仿宋" w:eastAsia="仿宋" w:hAnsi="仿宋" w:cs="方正书宋_GBK" w:hint="eastAsia"/>
          <w:color w:val="000000"/>
          <w:kern w:val="0"/>
          <w:sz w:val="28"/>
          <w:szCs w:val="28"/>
          <w:lang w:val="zh-CN"/>
        </w:rPr>
        <w:t>XXX</w:t>
      </w:r>
      <w:r w:rsidRPr="00C07E62">
        <w:rPr>
          <w:rFonts w:ascii="仿宋" w:eastAsia="仿宋" w:hAnsi="仿宋" w:cs="方正书宋_GBK" w:hint="eastAsia"/>
          <w:color w:val="000000"/>
          <w:kern w:val="0"/>
          <w:sz w:val="28"/>
          <w:szCs w:val="28"/>
          <w:lang w:val="zh-CN"/>
        </w:rPr>
        <w:t>X年</w:t>
      </w:r>
      <w:r w:rsidR="008252D5">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X月</w:t>
      </w:r>
      <w:r w:rsidR="008252D5">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X日向贵司提交的《XXX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股份</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公司及相关股东关于提请协助出具限售股份登记函的申请书》真实、准确、完整，XX、XX等XX名股东在《XX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X股份</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8252D5">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公司及相关股东关于提请协助出具限售股份登记函的申请书》上的签字或盖章为其本人自愿、真实签署。</w:t>
      </w:r>
    </w:p>
    <w:p w:rsidR="00FF6BF2" w:rsidRPr="00C07E62" w:rsidRDefault="002E2766">
      <w:pPr>
        <w:autoSpaceDE w:val="0"/>
        <w:autoSpaceDN w:val="0"/>
        <w:adjustRightInd w:val="0"/>
        <w:ind w:firstLine="491"/>
        <w:jc w:val="right"/>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 xml:space="preserve">     </w:t>
      </w:r>
      <w:r w:rsidR="007B5A8E">
        <w:rPr>
          <w:rFonts w:ascii="仿宋" w:eastAsia="仿宋" w:hAnsi="仿宋" w:cs="方正书宋_GBK" w:hint="eastAsia"/>
          <w:color w:val="000000"/>
          <w:kern w:val="0"/>
          <w:sz w:val="28"/>
          <w:szCs w:val="28"/>
          <w:lang w:val="zh-CN"/>
        </w:rPr>
        <w:t xml:space="preserve">                             </w:t>
      </w:r>
      <w:r w:rsidR="006C07E2">
        <w:rPr>
          <w:rFonts w:ascii="仿宋" w:eastAsia="仿宋" w:hAnsi="仿宋" w:cs="方正书宋_GBK"/>
          <w:color w:val="000000"/>
          <w:kern w:val="0"/>
          <w:sz w:val="28"/>
          <w:szCs w:val="28"/>
          <w:lang w:val="zh-CN"/>
        </w:rPr>
        <w:t xml:space="preserve"> </w:t>
      </w:r>
      <w:r w:rsidR="007B5A8E">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证券（盖章）</w:t>
      </w:r>
    </w:p>
    <w:p w:rsidR="00FF6BF2" w:rsidRPr="00C07E62" w:rsidRDefault="002E2766">
      <w:pPr>
        <w:autoSpaceDE w:val="0"/>
        <w:autoSpaceDN w:val="0"/>
        <w:adjustRightInd w:val="0"/>
        <w:ind w:firstLine="491"/>
        <w:jc w:val="right"/>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 xml:space="preserve">           </w:t>
      </w:r>
      <w:r w:rsidR="007B5A8E">
        <w:rPr>
          <w:rFonts w:ascii="仿宋" w:eastAsia="仿宋" w:hAnsi="仿宋" w:cs="方正书宋_GBK" w:hint="eastAsia"/>
          <w:color w:val="000000"/>
          <w:kern w:val="0"/>
          <w:sz w:val="28"/>
          <w:szCs w:val="28"/>
          <w:lang w:val="zh-CN"/>
        </w:rPr>
        <w:t xml:space="preserve">                             </w:t>
      </w:r>
      <w:r w:rsidR="007B5A8E">
        <w:rPr>
          <w:rFonts w:ascii="仿宋" w:eastAsia="仿宋" w:hAnsi="仿宋" w:cs="方正书宋_GBK"/>
          <w:color w:val="000000"/>
          <w:kern w:val="0"/>
          <w:sz w:val="28"/>
          <w:szCs w:val="28"/>
          <w:lang w:val="zh-CN"/>
        </w:rPr>
        <w:t>XX</w:t>
      </w:r>
      <w:r w:rsidR="00022527">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X年</w:t>
      </w:r>
      <w:r w:rsidR="00022527">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X月</w:t>
      </w:r>
      <w:r w:rsidR="00022527">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X日</w:t>
      </w:r>
    </w:p>
    <w:p w:rsidR="00EB10CC" w:rsidRDefault="002E2766">
      <w:pPr>
        <w:rPr>
          <w:rFonts w:ascii="方正仿宋简体" w:eastAsia="方正仿宋简体"/>
          <w:sz w:val="30"/>
          <w:szCs w:val="30"/>
        </w:rPr>
      </w:pPr>
      <w:r>
        <w:rPr>
          <w:rFonts w:ascii="方正仿宋简体" w:eastAsia="方正仿宋简体" w:hint="eastAsia"/>
          <w:sz w:val="30"/>
          <w:szCs w:val="30"/>
        </w:rPr>
        <w:t xml:space="preserve">  </w:t>
      </w:r>
    </w:p>
    <w:p w:rsidR="00EB10CC" w:rsidRDefault="00EB10CC">
      <w:pPr>
        <w:rPr>
          <w:rFonts w:ascii="方正仿宋简体" w:eastAsia="方正仿宋简体"/>
          <w:sz w:val="30"/>
          <w:szCs w:val="30"/>
        </w:rPr>
      </w:pPr>
    </w:p>
    <w:p w:rsidR="00A3675E" w:rsidRDefault="00A3675E">
      <w:pPr>
        <w:rPr>
          <w:rFonts w:ascii="方正仿宋简体" w:eastAsia="方正仿宋简体"/>
          <w:sz w:val="30"/>
          <w:szCs w:val="30"/>
        </w:rPr>
      </w:pPr>
    </w:p>
    <w:p w:rsidR="00A3675E" w:rsidRDefault="00A3675E">
      <w:pPr>
        <w:rPr>
          <w:rFonts w:ascii="方正仿宋简体" w:eastAsia="方正仿宋简体"/>
          <w:sz w:val="30"/>
          <w:szCs w:val="30"/>
        </w:rPr>
      </w:pPr>
    </w:p>
    <w:p w:rsidR="00A3675E" w:rsidRDefault="00A3675E">
      <w:pPr>
        <w:rPr>
          <w:rFonts w:ascii="方正仿宋简体" w:eastAsia="方正仿宋简体"/>
          <w:sz w:val="30"/>
          <w:szCs w:val="30"/>
        </w:rPr>
      </w:pPr>
    </w:p>
    <w:p w:rsidR="00A3675E" w:rsidRDefault="00A3675E">
      <w:pPr>
        <w:rPr>
          <w:rFonts w:ascii="方正仿宋简体" w:eastAsia="方正仿宋简体"/>
          <w:sz w:val="30"/>
          <w:szCs w:val="30"/>
        </w:rPr>
      </w:pPr>
    </w:p>
    <w:p w:rsidR="00A3675E" w:rsidRDefault="00A3675E">
      <w:pPr>
        <w:rPr>
          <w:rFonts w:ascii="方正仿宋简体" w:eastAsia="方正仿宋简体"/>
          <w:sz w:val="30"/>
          <w:szCs w:val="30"/>
        </w:rPr>
      </w:pPr>
    </w:p>
    <w:p w:rsidR="00A3675E" w:rsidRDefault="00A3675E">
      <w:pPr>
        <w:rPr>
          <w:rFonts w:ascii="方正仿宋简体" w:eastAsia="方正仿宋简体"/>
          <w:sz w:val="30"/>
          <w:szCs w:val="30"/>
        </w:rPr>
      </w:pPr>
    </w:p>
    <w:p w:rsidR="00A3675E" w:rsidRDefault="00A3675E">
      <w:pPr>
        <w:rPr>
          <w:rFonts w:ascii="方正仿宋简体" w:eastAsia="方正仿宋简体"/>
          <w:sz w:val="30"/>
          <w:szCs w:val="30"/>
        </w:rPr>
      </w:pPr>
    </w:p>
    <w:p w:rsidR="00FF6BF2" w:rsidRPr="00C07E62" w:rsidRDefault="002E2766">
      <w:pPr>
        <w:autoSpaceDE w:val="0"/>
        <w:autoSpaceDN w:val="0"/>
        <w:adjustRightInd w:val="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t>附件</w:t>
      </w:r>
      <w:r w:rsidRPr="00C07E62">
        <w:rPr>
          <w:rFonts w:ascii="仿宋" w:eastAsia="仿宋" w:hAnsi="仿宋" w:cs="方正书宋_GBK"/>
          <w:b/>
          <w:color w:val="000000"/>
          <w:kern w:val="0"/>
          <w:sz w:val="28"/>
          <w:szCs w:val="28"/>
        </w:rPr>
        <w:t>8</w:t>
      </w:r>
    </w:p>
    <w:p w:rsidR="00FF6BF2" w:rsidRPr="00C07E62" w:rsidRDefault="002E2766">
      <w:pPr>
        <w:autoSpaceDE w:val="0"/>
        <w:autoSpaceDN w:val="0"/>
        <w:adjustRightInd w:val="0"/>
        <w:ind w:firstLine="491"/>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X</w:t>
      </w:r>
      <w:r w:rsidR="00A3675E">
        <w:rPr>
          <w:rFonts w:ascii="仿宋" w:eastAsia="仿宋" w:hAnsi="仿宋" w:cs="方正黑体简体"/>
          <w:b/>
          <w:color w:val="000000"/>
          <w:kern w:val="0"/>
          <w:sz w:val="28"/>
          <w:szCs w:val="28"/>
          <w:lang w:val="zh-CN"/>
        </w:rPr>
        <w:t>X</w:t>
      </w:r>
      <w:r w:rsidRPr="00C07E62">
        <w:rPr>
          <w:rFonts w:ascii="仿宋" w:eastAsia="仿宋" w:hAnsi="仿宋" w:cs="方正黑体简体" w:hint="eastAsia"/>
          <w:b/>
          <w:color w:val="000000"/>
          <w:kern w:val="0"/>
          <w:sz w:val="28"/>
          <w:szCs w:val="28"/>
          <w:lang w:val="zh-CN"/>
        </w:rPr>
        <w:t>XX股份</w:t>
      </w:r>
      <w:r w:rsidR="006C07E2">
        <w:rPr>
          <w:rFonts w:ascii="仿宋" w:eastAsia="仿宋" w:hAnsi="仿宋" w:cs="方正黑体简体" w:hint="eastAsia"/>
          <w:b/>
          <w:color w:val="000000"/>
          <w:kern w:val="0"/>
          <w:sz w:val="28"/>
          <w:szCs w:val="28"/>
          <w:lang w:val="zh-CN"/>
        </w:rPr>
        <w:t>（</w:t>
      </w:r>
      <w:r w:rsidRPr="00C07E62">
        <w:rPr>
          <w:rFonts w:ascii="仿宋" w:eastAsia="仿宋" w:hAnsi="仿宋" w:cs="方正黑体简体" w:hint="eastAsia"/>
          <w:b/>
          <w:color w:val="000000"/>
          <w:kern w:val="0"/>
          <w:sz w:val="28"/>
          <w:szCs w:val="28"/>
          <w:lang w:val="zh-CN"/>
        </w:rPr>
        <w:t>有限</w:t>
      </w:r>
      <w:r w:rsidR="006C07E2">
        <w:rPr>
          <w:rFonts w:ascii="仿宋" w:eastAsia="仿宋" w:hAnsi="仿宋" w:cs="方正黑体简体" w:hint="eastAsia"/>
          <w:b/>
          <w:color w:val="000000"/>
          <w:kern w:val="0"/>
          <w:sz w:val="28"/>
          <w:szCs w:val="28"/>
          <w:lang w:val="zh-CN"/>
        </w:rPr>
        <w:t>）</w:t>
      </w:r>
      <w:r w:rsidRPr="00C07E62">
        <w:rPr>
          <w:rFonts w:ascii="仿宋" w:eastAsia="仿宋" w:hAnsi="仿宋" w:cs="方正黑体简体" w:hint="eastAsia"/>
          <w:b/>
          <w:color w:val="000000"/>
          <w:kern w:val="0"/>
          <w:sz w:val="28"/>
          <w:szCs w:val="28"/>
          <w:lang w:val="zh-CN"/>
        </w:rPr>
        <w:t>公司关于终止股票发行备案的申请</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全国中小企业股份转让系统有限责任公司：</w:t>
      </w:r>
    </w:p>
    <w:p w:rsidR="00FF6BF2" w:rsidRPr="00C07E62" w:rsidRDefault="002E2766">
      <w:pPr>
        <w:autoSpaceDE w:val="0"/>
        <w:autoSpaceDN w:val="0"/>
        <w:adjustRightInd w:val="0"/>
        <w:ind w:firstLine="491"/>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XX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X股份</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公司（公司简称：XX</w:t>
      </w:r>
      <w:r w:rsidR="00A3675E">
        <w:rPr>
          <w:rFonts w:ascii="仿宋" w:eastAsia="仿宋" w:hAnsi="仿宋" w:cs="方正书宋_GBK"/>
          <w:color w:val="000000"/>
          <w:kern w:val="0"/>
          <w:sz w:val="28"/>
          <w:szCs w:val="28"/>
          <w:lang w:val="zh-CN"/>
        </w:rPr>
        <w:t>XX</w:t>
      </w:r>
      <w:r w:rsidRPr="00C07E62">
        <w:rPr>
          <w:rFonts w:ascii="仿宋" w:eastAsia="仿宋" w:hAnsi="仿宋" w:cs="方正书宋_GBK" w:hint="eastAsia"/>
          <w:color w:val="000000"/>
          <w:kern w:val="0"/>
          <w:sz w:val="28"/>
          <w:szCs w:val="28"/>
          <w:lang w:val="zh-CN"/>
        </w:rPr>
        <w:t>；证券代码：</w:t>
      </w:r>
      <w:r w:rsidR="00A3675E">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XX）于</w:t>
      </w:r>
      <w:r w:rsidR="005F5C11">
        <w:rPr>
          <w:rFonts w:ascii="仿宋" w:eastAsia="仿宋" w:hAnsi="仿宋" w:cs="方正书宋_GBK" w:hint="eastAsia"/>
          <w:color w:val="000000"/>
          <w:kern w:val="0"/>
          <w:sz w:val="28"/>
          <w:szCs w:val="28"/>
          <w:lang w:val="zh-CN"/>
        </w:rPr>
        <w:t>X</w:t>
      </w:r>
      <w:r w:rsidR="006C07E2">
        <w:rPr>
          <w:rFonts w:ascii="仿宋" w:eastAsia="仿宋" w:hAnsi="仿宋" w:cs="方正书宋_GBK"/>
          <w:color w:val="000000"/>
          <w:kern w:val="0"/>
          <w:sz w:val="28"/>
          <w:szCs w:val="28"/>
          <w:lang w:val="zh-CN"/>
        </w:rPr>
        <w:t>XX</w:t>
      </w:r>
      <w:r w:rsidRPr="00C07E62">
        <w:rPr>
          <w:rFonts w:ascii="仿宋" w:eastAsia="仿宋" w:hAnsi="仿宋" w:cs="方正书宋_GBK" w:hint="eastAsia"/>
          <w:color w:val="000000"/>
          <w:kern w:val="0"/>
          <w:sz w:val="28"/>
          <w:szCs w:val="28"/>
          <w:lang w:val="zh-CN"/>
        </w:rPr>
        <w:t>X年X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月X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日召开董事会，于</w:t>
      </w:r>
      <w:r w:rsidR="006C07E2">
        <w:rPr>
          <w:rFonts w:ascii="仿宋" w:eastAsia="仿宋" w:hAnsi="仿宋" w:cs="方正书宋_GBK" w:hint="eastAsia"/>
          <w:color w:val="000000"/>
          <w:kern w:val="0"/>
          <w:sz w:val="28"/>
          <w:szCs w:val="28"/>
          <w:lang w:val="zh-CN"/>
        </w:rPr>
        <w:t>XX</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X年</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X月</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X日召开股东大会，审议通过了《</w:t>
      </w:r>
      <w:r w:rsidR="00A3675E">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XXX股份</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公司股票发行方案》（请具体写明议案名称）等相关议案，并于</w:t>
      </w:r>
      <w:r w:rsidR="006C07E2">
        <w:rPr>
          <w:rFonts w:ascii="仿宋" w:eastAsia="仿宋" w:hAnsi="仿宋" w:cs="方正书宋_GBK" w:hint="eastAsia"/>
          <w:color w:val="000000"/>
          <w:kern w:val="0"/>
          <w:sz w:val="28"/>
          <w:szCs w:val="28"/>
          <w:lang w:val="zh-CN"/>
        </w:rPr>
        <w:t>XX</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X年</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X月</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X日向</w:t>
      </w:r>
      <w:r w:rsidR="006C07E2">
        <w:rPr>
          <w:rFonts w:ascii="仿宋" w:eastAsia="仿宋" w:hAnsi="仿宋" w:cs="方正书宋_GBK" w:hint="eastAsia"/>
          <w:color w:val="000000"/>
          <w:kern w:val="0"/>
          <w:sz w:val="28"/>
          <w:szCs w:val="28"/>
          <w:lang w:val="zh-CN"/>
        </w:rPr>
        <w:t>全国</w:t>
      </w:r>
      <w:r w:rsidRPr="00C07E62">
        <w:rPr>
          <w:rFonts w:ascii="仿宋" w:eastAsia="仿宋" w:hAnsi="仿宋" w:cs="方正书宋_GBK" w:hint="eastAsia"/>
          <w:color w:val="000000"/>
          <w:kern w:val="0"/>
          <w:sz w:val="28"/>
          <w:szCs w:val="28"/>
          <w:lang w:val="zh-CN"/>
        </w:rPr>
        <w:t>股转公司报送了《</w:t>
      </w:r>
      <w:r w:rsidR="00A3675E">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XXX股份</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公司股票发行备案报告》及相关文件。</w:t>
      </w:r>
    </w:p>
    <w:p w:rsidR="00FF6BF2" w:rsidRPr="00C07E62" w:rsidRDefault="002E2766">
      <w:pPr>
        <w:autoSpaceDE w:val="0"/>
        <w:autoSpaceDN w:val="0"/>
        <w:adjustRightInd w:val="0"/>
        <w:ind w:firstLine="491"/>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现因XXX（请详细说明终止原因），本公司决定终止此次股票发行，并于X</w:t>
      </w:r>
      <w:r w:rsidR="005F5C11">
        <w:rPr>
          <w:rFonts w:ascii="仿宋" w:eastAsia="仿宋" w:hAnsi="仿宋" w:cs="方正书宋_GBK"/>
          <w:color w:val="000000"/>
          <w:kern w:val="0"/>
          <w:sz w:val="28"/>
          <w:szCs w:val="28"/>
          <w:lang w:val="zh-CN"/>
        </w:rPr>
        <w:t>X</w:t>
      </w:r>
      <w:r w:rsidR="006C07E2">
        <w:rPr>
          <w:rFonts w:ascii="仿宋" w:eastAsia="仿宋" w:hAnsi="仿宋" w:cs="方正书宋_GBK"/>
          <w:color w:val="000000"/>
          <w:kern w:val="0"/>
          <w:sz w:val="28"/>
          <w:szCs w:val="28"/>
          <w:lang w:val="zh-CN"/>
        </w:rPr>
        <w:t>XX</w:t>
      </w:r>
      <w:r w:rsidRPr="00C07E62">
        <w:rPr>
          <w:rFonts w:ascii="仿宋" w:eastAsia="仿宋" w:hAnsi="仿宋" w:cs="方正书宋_GBK" w:hint="eastAsia"/>
          <w:color w:val="000000"/>
          <w:kern w:val="0"/>
          <w:sz w:val="28"/>
          <w:szCs w:val="28"/>
          <w:lang w:val="zh-CN"/>
        </w:rPr>
        <w:t>年X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月X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日召开董事会，</w:t>
      </w:r>
      <w:r w:rsidR="006C07E2">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年</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X月</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X日召开股东大会，审议通过了终止此次股票发行的议案，上述董事会、股东大会决议和终止股票发行的公告已及时披露。</w:t>
      </w:r>
    </w:p>
    <w:p w:rsidR="00FF6BF2" w:rsidRPr="00C07E62" w:rsidRDefault="002E2766">
      <w:pPr>
        <w:autoSpaceDE w:val="0"/>
        <w:autoSpaceDN w:val="0"/>
        <w:adjustRightInd w:val="0"/>
        <w:ind w:firstLine="491"/>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目前公司已与全部认购人就终止股票发行和退款事宜达成一致意见，现特向贵公司申请终止本次股票发行备案。</w:t>
      </w:r>
    </w:p>
    <w:p w:rsidR="00FF6BF2" w:rsidRPr="00C07E62" w:rsidRDefault="006C07E2" w:rsidP="006C07E2">
      <w:pPr>
        <w:autoSpaceDE w:val="0"/>
        <w:autoSpaceDN w:val="0"/>
        <w:adjustRightInd w:val="0"/>
        <w:ind w:firstLine="491"/>
        <w:jc w:val="right"/>
        <w:textAlignment w:val="center"/>
        <w:rPr>
          <w:rFonts w:ascii="仿宋" w:eastAsia="仿宋" w:hAnsi="仿宋" w:cs="方正书宋_GBK"/>
          <w:color w:val="000000"/>
          <w:kern w:val="0"/>
          <w:sz w:val="28"/>
          <w:szCs w:val="28"/>
          <w:lang w:val="zh-CN"/>
        </w:rPr>
      </w:pPr>
      <w:r>
        <w:rPr>
          <w:rFonts w:ascii="仿宋" w:eastAsia="仿宋" w:hAnsi="仿宋" w:cs="方正书宋_GBK" w:hint="eastAsia"/>
          <w:color w:val="000000"/>
          <w:kern w:val="0"/>
          <w:sz w:val="28"/>
          <w:szCs w:val="28"/>
          <w:lang w:val="zh-CN"/>
        </w:rPr>
        <w:t>XXXX股份（</w:t>
      </w:r>
      <w:r>
        <w:rPr>
          <w:rFonts w:ascii="仿宋" w:eastAsia="仿宋" w:hAnsi="仿宋" w:cs="方正书宋_GBK"/>
          <w:color w:val="000000"/>
          <w:kern w:val="0"/>
          <w:sz w:val="28"/>
          <w:szCs w:val="28"/>
          <w:lang w:val="zh-CN"/>
        </w:rPr>
        <w:t>有限</w:t>
      </w:r>
      <w:r>
        <w:rPr>
          <w:rFonts w:ascii="仿宋" w:eastAsia="仿宋" w:hAnsi="仿宋" w:cs="方正书宋_GBK" w:hint="eastAsia"/>
          <w:color w:val="000000"/>
          <w:kern w:val="0"/>
          <w:sz w:val="28"/>
          <w:szCs w:val="28"/>
          <w:lang w:val="zh-CN"/>
        </w:rPr>
        <w:t>）公司</w:t>
      </w:r>
    </w:p>
    <w:p w:rsidR="00FF6BF2" w:rsidRPr="00C07E62" w:rsidRDefault="002E2766" w:rsidP="006C07E2">
      <w:pPr>
        <w:autoSpaceDE w:val="0"/>
        <w:autoSpaceDN w:val="0"/>
        <w:adjustRightInd w:val="0"/>
        <w:ind w:firstLine="491"/>
        <w:jc w:val="right"/>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（盖章）</w:t>
      </w:r>
    </w:p>
    <w:p w:rsidR="00FF6BF2" w:rsidRPr="00C07E62" w:rsidRDefault="006C07E2" w:rsidP="006C07E2">
      <w:pPr>
        <w:autoSpaceDE w:val="0"/>
        <w:autoSpaceDN w:val="0"/>
        <w:adjustRightInd w:val="0"/>
        <w:ind w:firstLine="491"/>
        <w:jc w:val="right"/>
        <w:textAlignment w:val="center"/>
        <w:rPr>
          <w:rFonts w:ascii="仿宋" w:eastAsia="仿宋" w:hAnsi="仿宋" w:cs="方正书宋_GBK"/>
          <w:color w:val="000000"/>
          <w:kern w:val="0"/>
          <w:sz w:val="28"/>
          <w:szCs w:val="28"/>
          <w:lang w:val="zh-CN"/>
        </w:rPr>
      </w:pPr>
      <w:r>
        <w:rPr>
          <w:rFonts w:ascii="仿宋" w:eastAsia="仿宋" w:hAnsi="仿宋" w:cs="方正书宋_GBK"/>
          <w:color w:val="000000"/>
          <w:kern w:val="0"/>
          <w:sz w:val="28"/>
          <w:szCs w:val="28"/>
          <w:lang w:val="zh-CN"/>
        </w:rPr>
        <w:t>XX</w:t>
      </w:r>
      <w:r w:rsidR="005F5C11">
        <w:rPr>
          <w:rFonts w:ascii="仿宋" w:eastAsia="仿宋" w:hAnsi="仿宋" w:cs="方正书宋_GBK"/>
          <w:color w:val="000000"/>
          <w:kern w:val="0"/>
          <w:sz w:val="28"/>
          <w:szCs w:val="28"/>
          <w:lang w:val="zh-CN"/>
        </w:rPr>
        <w:t>X</w:t>
      </w:r>
      <w:r w:rsidR="002E2766" w:rsidRPr="00C07E62">
        <w:rPr>
          <w:rFonts w:ascii="仿宋" w:eastAsia="仿宋" w:hAnsi="仿宋" w:cs="方正书宋_GBK" w:hint="eastAsia"/>
          <w:color w:val="000000"/>
          <w:kern w:val="0"/>
          <w:sz w:val="28"/>
          <w:szCs w:val="28"/>
          <w:lang w:val="zh-CN"/>
        </w:rPr>
        <w:t>X年X</w:t>
      </w:r>
      <w:r w:rsidR="005F5C11">
        <w:rPr>
          <w:rFonts w:ascii="仿宋" w:eastAsia="仿宋" w:hAnsi="仿宋" w:cs="方正书宋_GBK"/>
          <w:color w:val="000000"/>
          <w:kern w:val="0"/>
          <w:sz w:val="28"/>
          <w:szCs w:val="28"/>
          <w:lang w:val="zh-CN"/>
        </w:rPr>
        <w:t>X</w:t>
      </w:r>
      <w:r w:rsidR="002E2766" w:rsidRPr="00C07E62">
        <w:rPr>
          <w:rFonts w:ascii="仿宋" w:eastAsia="仿宋" w:hAnsi="仿宋" w:cs="方正书宋_GBK" w:hint="eastAsia"/>
          <w:color w:val="000000"/>
          <w:kern w:val="0"/>
          <w:sz w:val="28"/>
          <w:szCs w:val="28"/>
          <w:lang w:val="zh-CN"/>
        </w:rPr>
        <w:t>月</w:t>
      </w:r>
      <w:r w:rsidR="005F5C11">
        <w:rPr>
          <w:rFonts w:ascii="仿宋" w:eastAsia="仿宋" w:hAnsi="仿宋" w:cs="方正书宋_GBK" w:hint="eastAsia"/>
          <w:color w:val="000000"/>
          <w:kern w:val="0"/>
          <w:sz w:val="28"/>
          <w:szCs w:val="28"/>
          <w:lang w:val="zh-CN"/>
        </w:rPr>
        <w:t>X</w:t>
      </w:r>
      <w:r w:rsidR="002E2766" w:rsidRPr="00C07E62">
        <w:rPr>
          <w:rFonts w:ascii="仿宋" w:eastAsia="仿宋" w:hAnsi="仿宋" w:cs="方正书宋_GBK" w:hint="eastAsia"/>
          <w:color w:val="000000"/>
          <w:kern w:val="0"/>
          <w:sz w:val="28"/>
          <w:szCs w:val="28"/>
          <w:lang w:val="zh-CN"/>
        </w:rPr>
        <w:t>X日</w:t>
      </w:r>
    </w:p>
    <w:p w:rsidR="00FF6BF2" w:rsidRDefault="00FF6BF2">
      <w:pPr>
        <w:autoSpaceDE w:val="0"/>
        <w:autoSpaceDN w:val="0"/>
        <w:adjustRightInd w:val="0"/>
        <w:textAlignment w:val="center"/>
        <w:rPr>
          <w:rFonts w:ascii="方正仿宋简体" w:eastAsia="方正仿宋简体" w:cs="方正书宋_GBK"/>
          <w:color w:val="000000"/>
          <w:kern w:val="0"/>
          <w:sz w:val="18"/>
          <w:szCs w:val="18"/>
          <w:lang w:val="zh-CN"/>
        </w:rPr>
      </w:pPr>
    </w:p>
    <w:p w:rsidR="006A6268" w:rsidRDefault="006A6268">
      <w:pPr>
        <w:autoSpaceDE w:val="0"/>
        <w:autoSpaceDN w:val="0"/>
        <w:adjustRightInd w:val="0"/>
        <w:textAlignment w:val="center"/>
        <w:rPr>
          <w:rFonts w:ascii="方正仿宋简体" w:eastAsia="方正仿宋简体" w:cs="方正书宋_GBK"/>
          <w:color w:val="000000"/>
          <w:kern w:val="0"/>
          <w:sz w:val="18"/>
          <w:szCs w:val="18"/>
          <w:lang w:val="zh-CN"/>
        </w:rPr>
      </w:pPr>
    </w:p>
    <w:p w:rsidR="00A3675E" w:rsidRDefault="00A3675E">
      <w:pPr>
        <w:autoSpaceDE w:val="0"/>
        <w:autoSpaceDN w:val="0"/>
        <w:adjustRightInd w:val="0"/>
        <w:textAlignment w:val="center"/>
        <w:rPr>
          <w:rFonts w:ascii="方正仿宋简体" w:eastAsia="方正仿宋简体" w:cs="方正书宋_GBK"/>
          <w:color w:val="000000"/>
          <w:kern w:val="0"/>
          <w:sz w:val="18"/>
          <w:szCs w:val="18"/>
          <w:lang w:val="zh-CN"/>
        </w:rPr>
      </w:pPr>
    </w:p>
    <w:p w:rsidR="006A6268" w:rsidRDefault="006A6268">
      <w:pPr>
        <w:autoSpaceDE w:val="0"/>
        <w:autoSpaceDN w:val="0"/>
        <w:adjustRightInd w:val="0"/>
        <w:textAlignment w:val="center"/>
        <w:rPr>
          <w:rFonts w:ascii="方正仿宋简体" w:eastAsia="方正仿宋简体" w:cs="方正书宋_GBK"/>
          <w:color w:val="000000"/>
          <w:kern w:val="0"/>
          <w:sz w:val="18"/>
          <w:szCs w:val="18"/>
          <w:lang w:val="zh-CN"/>
        </w:rPr>
      </w:pPr>
    </w:p>
    <w:p w:rsidR="006C07E2" w:rsidRDefault="006C07E2">
      <w:pPr>
        <w:autoSpaceDE w:val="0"/>
        <w:autoSpaceDN w:val="0"/>
        <w:adjustRightInd w:val="0"/>
        <w:textAlignment w:val="center"/>
        <w:rPr>
          <w:rFonts w:ascii="方正仿宋简体" w:eastAsia="方正仿宋简体" w:cs="方正书宋_GBK"/>
          <w:color w:val="000000"/>
          <w:kern w:val="0"/>
          <w:sz w:val="18"/>
          <w:szCs w:val="18"/>
          <w:lang w:val="zh-CN"/>
        </w:rPr>
      </w:pPr>
    </w:p>
    <w:p w:rsidR="006C07E2" w:rsidRDefault="006C07E2">
      <w:pPr>
        <w:autoSpaceDE w:val="0"/>
        <w:autoSpaceDN w:val="0"/>
        <w:adjustRightInd w:val="0"/>
        <w:textAlignment w:val="center"/>
        <w:rPr>
          <w:rFonts w:ascii="方正仿宋简体" w:eastAsia="方正仿宋简体" w:cs="方正书宋_GBK"/>
          <w:color w:val="000000"/>
          <w:kern w:val="0"/>
          <w:sz w:val="18"/>
          <w:szCs w:val="18"/>
          <w:lang w:val="zh-CN"/>
        </w:rPr>
      </w:pPr>
    </w:p>
    <w:p w:rsidR="006C07E2" w:rsidRDefault="006C07E2">
      <w:pPr>
        <w:autoSpaceDE w:val="0"/>
        <w:autoSpaceDN w:val="0"/>
        <w:adjustRightInd w:val="0"/>
        <w:textAlignment w:val="center"/>
        <w:rPr>
          <w:rFonts w:ascii="方正仿宋简体" w:eastAsia="方正仿宋简体" w:cs="方正书宋_GBK"/>
          <w:color w:val="000000"/>
          <w:kern w:val="0"/>
          <w:sz w:val="18"/>
          <w:szCs w:val="18"/>
          <w:lang w:val="zh-CN"/>
        </w:rPr>
      </w:pPr>
    </w:p>
    <w:p w:rsidR="006C07E2" w:rsidRDefault="006C07E2">
      <w:pPr>
        <w:autoSpaceDE w:val="0"/>
        <w:autoSpaceDN w:val="0"/>
        <w:adjustRightInd w:val="0"/>
        <w:textAlignment w:val="center"/>
        <w:rPr>
          <w:rFonts w:ascii="方正仿宋简体" w:eastAsia="方正仿宋简体" w:cs="方正书宋_GBK"/>
          <w:color w:val="000000"/>
          <w:kern w:val="0"/>
          <w:sz w:val="18"/>
          <w:szCs w:val="18"/>
          <w:lang w:val="zh-CN"/>
        </w:rPr>
      </w:pPr>
    </w:p>
    <w:p w:rsidR="00FF6BF2" w:rsidRPr="00C07E62" w:rsidRDefault="002E2766">
      <w:pPr>
        <w:autoSpaceDE w:val="0"/>
        <w:autoSpaceDN w:val="0"/>
        <w:adjustRightInd w:val="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lastRenderedPageBreak/>
        <w:t>附件</w:t>
      </w:r>
      <w:r w:rsidRPr="00C07E62">
        <w:rPr>
          <w:rFonts w:ascii="仿宋" w:eastAsia="仿宋" w:hAnsi="仿宋" w:cs="方正书宋_GBK"/>
          <w:b/>
          <w:color w:val="000000"/>
          <w:kern w:val="0"/>
          <w:sz w:val="28"/>
          <w:szCs w:val="28"/>
        </w:rPr>
        <w:t>9</w:t>
      </w:r>
    </w:p>
    <w:p w:rsidR="00FF6BF2" w:rsidRPr="00C07E62" w:rsidRDefault="006C07E2">
      <w:pPr>
        <w:autoSpaceDE w:val="0"/>
        <w:autoSpaceDN w:val="0"/>
        <w:adjustRightInd w:val="0"/>
        <w:jc w:val="center"/>
        <w:textAlignment w:val="center"/>
        <w:rPr>
          <w:rFonts w:ascii="仿宋" w:eastAsia="仿宋" w:hAnsi="仿宋" w:cs="方正黑体简体"/>
          <w:b/>
          <w:color w:val="000000"/>
          <w:kern w:val="0"/>
          <w:sz w:val="28"/>
          <w:szCs w:val="28"/>
          <w:lang w:val="zh-CN"/>
        </w:rPr>
      </w:pPr>
      <w:r>
        <w:rPr>
          <w:rFonts w:ascii="仿宋" w:eastAsia="仿宋" w:hAnsi="仿宋" w:cs="方正黑体简体" w:hint="eastAsia"/>
          <w:b/>
          <w:color w:val="000000"/>
          <w:kern w:val="0"/>
          <w:sz w:val="28"/>
          <w:szCs w:val="28"/>
          <w:lang w:val="zh-CN"/>
        </w:rPr>
        <w:t>XX</w:t>
      </w:r>
      <w:r w:rsidR="002E2766" w:rsidRPr="00C07E62">
        <w:rPr>
          <w:rFonts w:ascii="仿宋" w:eastAsia="仿宋" w:hAnsi="仿宋" w:cs="方正黑体简体" w:hint="eastAsia"/>
          <w:b/>
          <w:color w:val="000000"/>
          <w:kern w:val="0"/>
          <w:sz w:val="28"/>
          <w:szCs w:val="28"/>
          <w:lang w:val="zh-CN"/>
        </w:rPr>
        <w:t>证券公司关于XX</w:t>
      </w:r>
      <w:r w:rsidR="00A3675E">
        <w:rPr>
          <w:rFonts w:ascii="仿宋" w:eastAsia="仿宋" w:hAnsi="仿宋" w:cs="方正黑体简体"/>
          <w:b/>
          <w:color w:val="000000"/>
          <w:kern w:val="0"/>
          <w:sz w:val="28"/>
          <w:szCs w:val="28"/>
          <w:lang w:val="zh-CN"/>
        </w:rPr>
        <w:t>X</w:t>
      </w:r>
      <w:r w:rsidR="002E2766" w:rsidRPr="00C07E62">
        <w:rPr>
          <w:rFonts w:ascii="仿宋" w:eastAsia="仿宋" w:hAnsi="仿宋" w:cs="方正黑体简体" w:hint="eastAsia"/>
          <w:b/>
          <w:color w:val="000000"/>
          <w:kern w:val="0"/>
          <w:sz w:val="28"/>
          <w:szCs w:val="28"/>
          <w:lang w:val="zh-CN"/>
        </w:rPr>
        <w:t>X股份</w:t>
      </w:r>
      <w:r>
        <w:rPr>
          <w:rFonts w:ascii="仿宋" w:eastAsia="仿宋" w:hAnsi="仿宋" w:cs="方正黑体简体" w:hint="eastAsia"/>
          <w:b/>
          <w:color w:val="000000"/>
          <w:kern w:val="0"/>
          <w:sz w:val="28"/>
          <w:szCs w:val="28"/>
          <w:lang w:val="zh-CN"/>
        </w:rPr>
        <w:t>（</w:t>
      </w:r>
      <w:r w:rsidR="002E2766" w:rsidRPr="00C07E62">
        <w:rPr>
          <w:rFonts w:ascii="仿宋" w:eastAsia="仿宋" w:hAnsi="仿宋" w:cs="方正黑体简体" w:hint="eastAsia"/>
          <w:b/>
          <w:color w:val="000000"/>
          <w:kern w:val="0"/>
          <w:sz w:val="28"/>
          <w:szCs w:val="28"/>
          <w:lang w:val="zh-CN"/>
        </w:rPr>
        <w:t>有限</w:t>
      </w:r>
      <w:r>
        <w:rPr>
          <w:rFonts w:ascii="仿宋" w:eastAsia="仿宋" w:hAnsi="仿宋" w:cs="方正黑体简体" w:hint="eastAsia"/>
          <w:b/>
          <w:color w:val="000000"/>
          <w:kern w:val="0"/>
          <w:sz w:val="28"/>
          <w:szCs w:val="28"/>
          <w:lang w:val="zh-CN"/>
        </w:rPr>
        <w:t>）</w:t>
      </w:r>
      <w:r w:rsidR="002E2766" w:rsidRPr="00C07E62">
        <w:rPr>
          <w:rFonts w:ascii="仿宋" w:eastAsia="仿宋" w:hAnsi="仿宋" w:cs="方正黑体简体" w:hint="eastAsia"/>
          <w:b/>
          <w:color w:val="000000"/>
          <w:kern w:val="0"/>
          <w:sz w:val="28"/>
          <w:szCs w:val="28"/>
          <w:lang w:val="zh-CN"/>
        </w:rPr>
        <w:t>公司终止股票发行备案的审查意见</w:t>
      </w:r>
    </w:p>
    <w:p w:rsidR="00FF6BF2" w:rsidRPr="00C07E62" w:rsidRDefault="002E2766">
      <w:pPr>
        <w:autoSpaceDE w:val="0"/>
        <w:autoSpaceDN w:val="0"/>
        <w:adjustRightInd w:val="0"/>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全国中小企业股份转让系统有限责任公司：</w:t>
      </w:r>
    </w:p>
    <w:p w:rsidR="00FF6BF2" w:rsidRPr="00C07E62" w:rsidRDefault="002E2766">
      <w:pPr>
        <w:autoSpaceDE w:val="0"/>
        <w:autoSpaceDN w:val="0"/>
        <w:adjustRightInd w:val="0"/>
        <w:ind w:firstLine="491"/>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经核查，X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XX股份</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公司（公司简称：</w:t>
      </w:r>
      <w:r w:rsidR="00A3675E">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XX；证券代码：</w:t>
      </w:r>
      <w:r w:rsidR="00A3675E">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XX）于</w:t>
      </w:r>
      <w:r w:rsidR="006C07E2">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年X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月X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日召开董事会，于</w:t>
      </w:r>
      <w:r w:rsidR="005F5C11">
        <w:rPr>
          <w:rFonts w:ascii="仿宋" w:eastAsia="仿宋" w:hAnsi="仿宋" w:cs="方正书宋_GBK" w:hint="eastAsia"/>
          <w:color w:val="000000"/>
          <w:kern w:val="0"/>
          <w:sz w:val="28"/>
          <w:szCs w:val="28"/>
          <w:lang w:val="zh-CN"/>
        </w:rPr>
        <w:t>X</w:t>
      </w:r>
      <w:r w:rsidR="006C07E2">
        <w:rPr>
          <w:rFonts w:ascii="仿宋" w:eastAsia="仿宋" w:hAnsi="仿宋" w:cs="方正书宋_GBK"/>
          <w:color w:val="000000"/>
          <w:kern w:val="0"/>
          <w:sz w:val="28"/>
          <w:szCs w:val="28"/>
          <w:lang w:val="zh-CN"/>
        </w:rPr>
        <w:t>XX</w:t>
      </w:r>
      <w:r w:rsidRPr="00C07E62">
        <w:rPr>
          <w:rFonts w:ascii="仿宋" w:eastAsia="仿宋" w:hAnsi="仿宋" w:cs="方正书宋_GBK" w:hint="eastAsia"/>
          <w:color w:val="000000"/>
          <w:kern w:val="0"/>
          <w:sz w:val="28"/>
          <w:szCs w:val="28"/>
          <w:lang w:val="zh-CN"/>
        </w:rPr>
        <w:t>X年X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月</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X日召开股东大会，审议通过了《XXX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股份</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公司股票发行方案》（请具体写明议案名称），并于X</w:t>
      </w:r>
      <w:r w:rsidR="005F5C11">
        <w:rPr>
          <w:rFonts w:ascii="仿宋" w:eastAsia="仿宋" w:hAnsi="仿宋" w:cs="方正书宋_GBK"/>
          <w:color w:val="000000"/>
          <w:kern w:val="0"/>
          <w:sz w:val="28"/>
          <w:szCs w:val="28"/>
          <w:lang w:val="zh-CN"/>
        </w:rPr>
        <w:t>X</w:t>
      </w:r>
      <w:r w:rsidR="006C07E2">
        <w:rPr>
          <w:rFonts w:ascii="仿宋" w:eastAsia="仿宋" w:hAnsi="仿宋" w:cs="方正书宋_GBK"/>
          <w:color w:val="000000"/>
          <w:kern w:val="0"/>
          <w:sz w:val="28"/>
          <w:szCs w:val="28"/>
          <w:lang w:val="zh-CN"/>
        </w:rPr>
        <w:t>XX</w:t>
      </w:r>
      <w:r w:rsidRPr="00C07E62">
        <w:rPr>
          <w:rFonts w:ascii="仿宋" w:eastAsia="仿宋" w:hAnsi="仿宋" w:cs="方正书宋_GBK" w:hint="eastAsia"/>
          <w:color w:val="000000"/>
          <w:kern w:val="0"/>
          <w:sz w:val="28"/>
          <w:szCs w:val="28"/>
          <w:lang w:val="zh-CN"/>
        </w:rPr>
        <w:t>年</w:t>
      </w:r>
      <w:r w:rsidR="005F5C11">
        <w:rPr>
          <w:rFonts w:ascii="仿宋" w:eastAsia="仿宋" w:hAnsi="仿宋" w:cs="方正书宋_GBK" w:hint="eastAsia"/>
          <w:color w:val="000000"/>
          <w:kern w:val="0"/>
          <w:sz w:val="28"/>
          <w:szCs w:val="28"/>
          <w:lang w:val="zh-CN"/>
        </w:rPr>
        <w:t>X</w:t>
      </w:r>
      <w:r w:rsidRPr="00C07E62">
        <w:rPr>
          <w:rFonts w:ascii="仿宋" w:eastAsia="仿宋" w:hAnsi="仿宋" w:cs="方正书宋_GBK" w:hint="eastAsia"/>
          <w:color w:val="000000"/>
          <w:kern w:val="0"/>
          <w:sz w:val="28"/>
          <w:szCs w:val="28"/>
          <w:lang w:val="zh-CN"/>
        </w:rPr>
        <w:t>X月X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日向</w:t>
      </w:r>
      <w:r w:rsidR="006C07E2">
        <w:rPr>
          <w:rFonts w:ascii="仿宋" w:eastAsia="仿宋" w:hAnsi="仿宋" w:cs="方正书宋_GBK" w:hint="eastAsia"/>
          <w:color w:val="000000"/>
          <w:kern w:val="0"/>
          <w:sz w:val="28"/>
          <w:szCs w:val="28"/>
          <w:lang w:val="zh-CN"/>
        </w:rPr>
        <w:t>全国</w:t>
      </w:r>
      <w:r w:rsidRPr="00C07E62">
        <w:rPr>
          <w:rFonts w:ascii="仿宋" w:eastAsia="仿宋" w:hAnsi="仿宋" w:cs="方正书宋_GBK" w:hint="eastAsia"/>
          <w:color w:val="000000"/>
          <w:kern w:val="0"/>
          <w:sz w:val="28"/>
          <w:szCs w:val="28"/>
          <w:lang w:val="zh-CN"/>
        </w:rPr>
        <w:t>股转公司报送了《XX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X股份</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公司股票发行备案报告》及相关文件。</w:t>
      </w:r>
    </w:p>
    <w:p w:rsidR="00FF6BF2" w:rsidRPr="00C07E62" w:rsidRDefault="002E2766">
      <w:pPr>
        <w:autoSpaceDE w:val="0"/>
        <w:autoSpaceDN w:val="0"/>
        <w:adjustRightInd w:val="0"/>
        <w:ind w:firstLine="491"/>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现因X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X（请详细说明终止原因），X</w:t>
      </w:r>
      <w:r w:rsidR="00A3675E">
        <w:rPr>
          <w:rFonts w:ascii="仿宋" w:eastAsia="仿宋" w:hAnsi="仿宋" w:cs="方正书宋_GBK"/>
          <w:color w:val="000000"/>
          <w:kern w:val="0"/>
          <w:sz w:val="28"/>
          <w:szCs w:val="28"/>
          <w:lang w:val="zh-CN"/>
        </w:rPr>
        <w:t>XX</w:t>
      </w:r>
      <w:r w:rsidRPr="00C07E62">
        <w:rPr>
          <w:rFonts w:ascii="仿宋" w:eastAsia="仿宋" w:hAnsi="仿宋" w:cs="方正书宋_GBK" w:hint="eastAsia"/>
          <w:color w:val="000000"/>
          <w:kern w:val="0"/>
          <w:sz w:val="28"/>
          <w:szCs w:val="28"/>
          <w:lang w:val="zh-CN"/>
        </w:rPr>
        <w:t>X公司决定终止此次股票发行，并于</w:t>
      </w:r>
      <w:r w:rsidR="006C07E2">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年X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月X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日召开董事会，</w:t>
      </w:r>
      <w:r w:rsidR="006C07E2">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年X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月X</w:t>
      </w:r>
      <w:r w:rsidR="005F5C11">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日召开股东大会，审议通过终止此次股票发行的议案。</w:t>
      </w:r>
    </w:p>
    <w:p w:rsidR="00FF6BF2" w:rsidRPr="00C07E62" w:rsidRDefault="002E2766">
      <w:pPr>
        <w:autoSpaceDE w:val="0"/>
        <w:autoSpaceDN w:val="0"/>
        <w:adjustRightInd w:val="0"/>
        <w:ind w:firstLine="491"/>
        <w:textAlignment w:val="center"/>
        <w:rPr>
          <w:rFonts w:ascii="仿宋" w:eastAsia="仿宋" w:hAnsi="仿宋" w:cs="方正书宋_GBK"/>
          <w:color w:val="000000"/>
          <w:kern w:val="0"/>
          <w:sz w:val="28"/>
          <w:szCs w:val="28"/>
          <w:lang w:val="zh-CN"/>
        </w:rPr>
      </w:pPr>
      <w:r w:rsidRPr="00C07E62">
        <w:rPr>
          <w:rFonts w:ascii="仿宋" w:eastAsia="仿宋" w:hAnsi="仿宋" w:cs="方正书宋_GBK" w:hint="eastAsia"/>
          <w:color w:val="000000"/>
          <w:kern w:val="0"/>
          <w:sz w:val="28"/>
          <w:szCs w:val="28"/>
          <w:lang w:val="zh-CN"/>
        </w:rPr>
        <w:t>经核查，</w:t>
      </w:r>
      <w:r w:rsidR="00A3675E">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XX公司终止股票发行程序合法合规，并已及时履行了信息披露义务。</w:t>
      </w:r>
      <w:r w:rsidR="00A3675E">
        <w:rPr>
          <w:rFonts w:ascii="仿宋" w:eastAsia="仿宋" w:hAnsi="仿宋" w:cs="方正书宋_GBK" w:hint="eastAsia"/>
          <w:color w:val="000000"/>
          <w:kern w:val="0"/>
          <w:sz w:val="28"/>
          <w:szCs w:val="28"/>
          <w:lang w:val="zh-CN"/>
        </w:rPr>
        <w:t>XX</w:t>
      </w:r>
      <w:r w:rsidRPr="00C07E62">
        <w:rPr>
          <w:rFonts w:ascii="仿宋" w:eastAsia="仿宋" w:hAnsi="仿宋" w:cs="方正书宋_GBK" w:hint="eastAsia"/>
          <w:color w:val="000000"/>
          <w:kern w:val="0"/>
          <w:sz w:val="28"/>
          <w:szCs w:val="28"/>
          <w:lang w:val="zh-CN"/>
        </w:rPr>
        <w:t>XX公司已与全部认购人就终止发行和退款事宜达成一致意见，《XX</w:t>
      </w:r>
      <w:r w:rsidR="00A3675E">
        <w:rPr>
          <w:rFonts w:ascii="仿宋" w:eastAsia="仿宋" w:hAnsi="仿宋" w:cs="方正书宋_GBK"/>
          <w:color w:val="000000"/>
          <w:kern w:val="0"/>
          <w:sz w:val="28"/>
          <w:szCs w:val="28"/>
          <w:lang w:val="zh-CN"/>
        </w:rPr>
        <w:t>X</w:t>
      </w:r>
      <w:r w:rsidRPr="00C07E62">
        <w:rPr>
          <w:rFonts w:ascii="仿宋" w:eastAsia="仿宋" w:hAnsi="仿宋" w:cs="方正书宋_GBK" w:hint="eastAsia"/>
          <w:color w:val="000000"/>
          <w:kern w:val="0"/>
          <w:sz w:val="28"/>
          <w:szCs w:val="28"/>
          <w:lang w:val="zh-CN"/>
        </w:rPr>
        <w:t>X股份</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有限</w:t>
      </w:r>
      <w:r w:rsidR="006C07E2">
        <w:rPr>
          <w:rFonts w:ascii="仿宋" w:eastAsia="仿宋" w:hAnsi="仿宋" w:cs="方正书宋_GBK" w:hint="eastAsia"/>
          <w:color w:val="000000"/>
          <w:kern w:val="0"/>
          <w:sz w:val="28"/>
          <w:szCs w:val="28"/>
          <w:lang w:val="zh-CN"/>
        </w:rPr>
        <w:t>）</w:t>
      </w:r>
      <w:r w:rsidRPr="00C07E62">
        <w:rPr>
          <w:rFonts w:ascii="仿宋" w:eastAsia="仿宋" w:hAnsi="仿宋" w:cs="方正书宋_GBK" w:hint="eastAsia"/>
          <w:color w:val="000000"/>
          <w:kern w:val="0"/>
          <w:sz w:val="28"/>
          <w:szCs w:val="28"/>
          <w:lang w:val="zh-CN"/>
        </w:rPr>
        <w:t>公司关于终止股票发行备案的申请》及相关文件真实、准确、完整。</w:t>
      </w:r>
    </w:p>
    <w:p w:rsidR="00FF6BF2" w:rsidRPr="00C07E62" w:rsidRDefault="00A3675E" w:rsidP="006C07E2">
      <w:pPr>
        <w:autoSpaceDE w:val="0"/>
        <w:autoSpaceDN w:val="0"/>
        <w:adjustRightInd w:val="0"/>
        <w:ind w:right="140" w:firstLineChars="2244" w:firstLine="6283"/>
        <w:jc w:val="right"/>
        <w:textAlignment w:val="center"/>
        <w:rPr>
          <w:rFonts w:ascii="仿宋" w:eastAsia="仿宋" w:hAnsi="仿宋" w:cs="方正书宋_GBK"/>
          <w:color w:val="000000"/>
          <w:kern w:val="0"/>
          <w:sz w:val="28"/>
          <w:szCs w:val="28"/>
          <w:lang w:val="zh-CN"/>
        </w:rPr>
      </w:pPr>
      <w:r>
        <w:rPr>
          <w:rFonts w:ascii="仿宋" w:eastAsia="仿宋" w:hAnsi="仿宋" w:cs="方正书宋_GBK"/>
          <w:color w:val="000000"/>
          <w:kern w:val="0"/>
          <w:sz w:val="28"/>
          <w:szCs w:val="28"/>
          <w:lang w:val="zh-CN"/>
        </w:rPr>
        <w:t>X</w:t>
      </w:r>
      <w:r w:rsidR="006C07E2">
        <w:rPr>
          <w:rFonts w:ascii="仿宋" w:eastAsia="仿宋" w:hAnsi="仿宋" w:cs="方正书宋_GBK" w:hint="eastAsia"/>
          <w:color w:val="000000"/>
          <w:kern w:val="0"/>
          <w:sz w:val="28"/>
          <w:szCs w:val="28"/>
          <w:lang w:val="zh-CN"/>
        </w:rPr>
        <w:t>X证券</w:t>
      </w:r>
    </w:p>
    <w:p w:rsidR="00FF6BF2" w:rsidRPr="00C07E62" w:rsidRDefault="006C07E2">
      <w:pPr>
        <w:autoSpaceDE w:val="0"/>
        <w:autoSpaceDN w:val="0"/>
        <w:adjustRightInd w:val="0"/>
        <w:ind w:firstLineChars="2244" w:firstLine="6283"/>
        <w:jc w:val="right"/>
        <w:textAlignment w:val="center"/>
        <w:rPr>
          <w:rFonts w:ascii="仿宋" w:eastAsia="仿宋" w:hAnsi="仿宋" w:cs="方正书宋_GBK"/>
          <w:color w:val="000000"/>
          <w:kern w:val="0"/>
          <w:sz w:val="28"/>
          <w:szCs w:val="28"/>
          <w:lang w:val="zh-CN"/>
        </w:rPr>
      </w:pPr>
      <w:r>
        <w:rPr>
          <w:rFonts w:ascii="仿宋" w:eastAsia="仿宋" w:hAnsi="仿宋" w:cs="方正书宋_GBK" w:hint="eastAsia"/>
          <w:color w:val="000000"/>
          <w:kern w:val="0"/>
          <w:sz w:val="28"/>
          <w:szCs w:val="28"/>
          <w:lang w:val="zh-CN"/>
        </w:rPr>
        <w:t xml:space="preserve"> </w:t>
      </w:r>
      <w:r w:rsidR="002E2766" w:rsidRPr="00C07E62">
        <w:rPr>
          <w:rFonts w:ascii="仿宋" w:eastAsia="仿宋" w:hAnsi="仿宋" w:cs="方正书宋_GBK" w:hint="eastAsia"/>
          <w:color w:val="000000"/>
          <w:kern w:val="0"/>
          <w:sz w:val="28"/>
          <w:szCs w:val="28"/>
          <w:lang w:val="zh-CN"/>
        </w:rPr>
        <w:t>（盖章）</w:t>
      </w:r>
    </w:p>
    <w:p w:rsidR="00FF6BF2" w:rsidRPr="00C07E62" w:rsidRDefault="005F5C11">
      <w:pPr>
        <w:autoSpaceDE w:val="0"/>
        <w:autoSpaceDN w:val="0"/>
        <w:adjustRightInd w:val="0"/>
        <w:ind w:firstLineChars="2244" w:firstLine="6283"/>
        <w:jc w:val="right"/>
        <w:textAlignment w:val="center"/>
        <w:rPr>
          <w:rFonts w:ascii="仿宋" w:eastAsia="仿宋" w:hAnsi="仿宋" w:cs="方正书宋_GBK"/>
          <w:color w:val="000000"/>
          <w:kern w:val="0"/>
          <w:sz w:val="28"/>
          <w:szCs w:val="28"/>
          <w:lang w:val="zh-CN"/>
        </w:rPr>
      </w:pPr>
      <w:r>
        <w:rPr>
          <w:rFonts w:ascii="仿宋" w:eastAsia="仿宋" w:hAnsi="仿宋" w:cs="方正书宋_GBK"/>
          <w:color w:val="000000"/>
          <w:kern w:val="0"/>
          <w:sz w:val="28"/>
          <w:szCs w:val="28"/>
          <w:lang w:val="zh-CN"/>
        </w:rPr>
        <w:t>X</w:t>
      </w:r>
      <w:r w:rsidR="002E2766" w:rsidRPr="00C07E62">
        <w:rPr>
          <w:rFonts w:ascii="仿宋" w:eastAsia="仿宋" w:hAnsi="仿宋" w:cs="方正书宋_GBK" w:hint="eastAsia"/>
          <w:color w:val="000000"/>
          <w:kern w:val="0"/>
          <w:sz w:val="28"/>
          <w:szCs w:val="28"/>
          <w:lang w:val="zh-CN"/>
        </w:rPr>
        <w:t>X</w:t>
      </w:r>
      <w:r w:rsidR="006C07E2">
        <w:rPr>
          <w:rFonts w:ascii="仿宋" w:eastAsia="仿宋" w:hAnsi="仿宋" w:cs="方正书宋_GBK"/>
          <w:color w:val="000000"/>
          <w:kern w:val="0"/>
          <w:sz w:val="28"/>
          <w:szCs w:val="28"/>
          <w:lang w:val="zh-CN"/>
        </w:rPr>
        <w:t>XX</w:t>
      </w:r>
      <w:r w:rsidR="002E2766" w:rsidRPr="00C07E62">
        <w:rPr>
          <w:rFonts w:ascii="仿宋" w:eastAsia="仿宋" w:hAnsi="仿宋" w:cs="方正书宋_GBK" w:hint="eastAsia"/>
          <w:color w:val="000000"/>
          <w:kern w:val="0"/>
          <w:sz w:val="28"/>
          <w:szCs w:val="28"/>
          <w:lang w:val="zh-CN"/>
        </w:rPr>
        <w:t>年</w:t>
      </w:r>
      <w:r>
        <w:rPr>
          <w:rFonts w:ascii="仿宋" w:eastAsia="仿宋" w:hAnsi="仿宋" w:cs="方正书宋_GBK" w:hint="eastAsia"/>
          <w:color w:val="000000"/>
          <w:kern w:val="0"/>
          <w:sz w:val="28"/>
          <w:szCs w:val="28"/>
          <w:lang w:val="zh-CN"/>
        </w:rPr>
        <w:t>X</w:t>
      </w:r>
      <w:r w:rsidR="002E2766" w:rsidRPr="00C07E62">
        <w:rPr>
          <w:rFonts w:ascii="仿宋" w:eastAsia="仿宋" w:hAnsi="仿宋" w:cs="方正书宋_GBK" w:hint="eastAsia"/>
          <w:color w:val="000000"/>
          <w:kern w:val="0"/>
          <w:sz w:val="28"/>
          <w:szCs w:val="28"/>
          <w:lang w:val="zh-CN"/>
        </w:rPr>
        <w:t>X月</w:t>
      </w:r>
      <w:r>
        <w:rPr>
          <w:rFonts w:ascii="仿宋" w:eastAsia="仿宋" w:hAnsi="仿宋" w:cs="方正书宋_GBK" w:hint="eastAsia"/>
          <w:color w:val="000000"/>
          <w:kern w:val="0"/>
          <w:sz w:val="28"/>
          <w:szCs w:val="28"/>
          <w:lang w:val="zh-CN"/>
        </w:rPr>
        <w:t>X</w:t>
      </w:r>
      <w:r w:rsidR="002E2766" w:rsidRPr="00C07E62">
        <w:rPr>
          <w:rFonts w:ascii="仿宋" w:eastAsia="仿宋" w:hAnsi="仿宋" w:cs="方正书宋_GBK" w:hint="eastAsia"/>
          <w:color w:val="000000"/>
          <w:kern w:val="0"/>
          <w:sz w:val="28"/>
          <w:szCs w:val="28"/>
          <w:lang w:val="zh-CN"/>
        </w:rPr>
        <w:t>X日</w:t>
      </w:r>
    </w:p>
    <w:p w:rsidR="00FF6BF2" w:rsidRPr="00C07E62" w:rsidRDefault="00FF6BF2">
      <w:pPr>
        <w:autoSpaceDE w:val="0"/>
        <w:autoSpaceDN w:val="0"/>
        <w:adjustRightInd w:val="0"/>
        <w:textAlignment w:val="center"/>
        <w:rPr>
          <w:rFonts w:ascii="仿宋" w:eastAsia="仿宋" w:hAnsi="仿宋" w:cs="方正书宋_GBK"/>
          <w:b/>
          <w:color w:val="000000"/>
          <w:kern w:val="0"/>
          <w:sz w:val="28"/>
          <w:szCs w:val="28"/>
        </w:rPr>
        <w:sectPr w:rsidR="00FF6BF2" w:rsidRPr="00C07E62" w:rsidSect="00947D7F">
          <w:pgSz w:w="11906" w:h="16838"/>
          <w:pgMar w:top="1440" w:right="1800" w:bottom="1440" w:left="1800" w:header="851" w:footer="992" w:gutter="0"/>
          <w:cols w:space="425"/>
          <w:docGrid w:type="lines" w:linePitch="312"/>
        </w:sectPr>
      </w:pPr>
    </w:p>
    <w:p w:rsidR="00FF6BF2" w:rsidRPr="00C07E62" w:rsidRDefault="002E2766">
      <w:pPr>
        <w:autoSpaceDE w:val="0"/>
        <w:autoSpaceDN w:val="0"/>
        <w:adjustRightInd w:val="0"/>
        <w:textAlignment w:val="center"/>
        <w:rPr>
          <w:rFonts w:ascii="仿宋" w:eastAsia="仿宋" w:hAnsi="仿宋" w:cs="方正书宋_GBK"/>
          <w:b/>
          <w:color w:val="000000"/>
          <w:kern w:val="0"/>
          <w:sz w:val="28"/>
          <w:szCs w:val="28"/>
        </w:rPr>
      </w:pPr>
      <w:r w:rsidRPr="00C07E62">
        <w:rPr>
          <w:rFonts w:ascii="仿宋" w:eastAsia="仿宋" w:hAnsi="仿宋" w:cs="方正书宋_GBK" w:hint="eastAsia"/>
          <w:b/>
          <w:color w:val="000000"/>
          <w:kern w:val="0"/>
          <w:sz w:val="28"/>
          <w:szCs w:val="28"/>
        </w:rPr>
        <w:lastRenderedPageBreak/>
        <w:t>附件1</w:t>
      </w:r>
      <w:r w:rsidRPr="00C07E62">
        <w:rPr>
          <w:rFonts w:ascii="仿宋" w:eastAsia="仿宋" w:hAnsi="仿宋" w:cs="方正书宋_GBK"/>
          <w:b/>
          <w:color w:val="000000"/>
          <w:kern w:val="0"/>
          <w:sz w:val="28"/>
          <w:szCs w:val="28"/>
        </w:rPr>
        <w:t>0</w:t>
      </w:r>
      <w:r w:rsidRPr="00C07E62">
        <w:rPr>
          <w:rFonts w:ascii="仿宋" w:eastAsia="仿宋" w:hAnsi="仿宋" w:cs="方正书宋_GBK" w:hint="eastAsia"/>
          <w:b/>
          <w:color w:val="000000"/>
          <w:kern w:val="0"/>
          <w:sz w:val="28"/>
          <w:szCs w:val="28"/>
        </w:rPr>
        <w:t xml:space="preserve"> </w:t>
      </w:r>
    </w:p>
    <w:p w:rsidR="00FF6BF2" w:rsidRPr="00C07E62" w:rsidRDefault="002E2766">
      <w:pPr>
        <w:autoSpaceDE w:val="0"/>
        <w:autoSpaceDN w:val="0"/>
        <w:adjustRightInd w:val="0"/>
        <w:ind w:firstLine="491"/>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挂牌公司股票发行</w:t>
      </w:r>
      <w:r w:rsidR="006A6268" w:rsidRPr="00C07E62">
        <w:rPr>
          <w:rFonts w:ascii="仿宋" w:eastAsia="仿宋" w:hAnsi="仿宋" w:cs="方正黑体简体" w:hint="eastAsia"/>
          <w:b/>
          <w:color w:val="000000"/>
          <w:kern w:val="0"/>
          <w:sz w:val="28"/>
          <w:szCs w:val="28"/>
          <w:lang w:val="zh-CN"/>
        </w:rPr>
        <w:t>业务</w:t>
      </w:r>
      <w:r w:rsidRPr="00C07E62">
        <w:rPr>
          <w:rFonts w:ascii="仿宋" w:eastAsia="仿宋" w:hAnsi="仿宋" w:cs="方正黑体简体" w:hint="eastAsia"/>
          <w:b/>
          <w:color w:val="000000"/>
          <w:kern w:val="0"/>
          <w:sz w:val="28"/>
          <w:szCs w:val="28"/>
          <w:lang w:val="zh-CN"/>
        </w:rPr>
        <w:t>流程图</w:t>
      </w:r>
    </w:p>
    <w:p w:rsidR="00FF6BF2" w:rsidRDefault="00C07E62" w:rsidP="00C24A88">
      <w:pPr>
        <w:autoSpaceDE w:val="0"/>
        <w:autoSpaceDN w:val="0"/>
        <w:adjustRightInd w:val="0"/>
        <w:ind w:firstLine="491"/>
        <w:jc w:val="center"/>
        <w:textAlignment w:val="center"/>
      </w:pPr>
      <w:r>
        <w:object w:dxaOrig="11110" w:dyaOrig="1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01pt" o:ole="">
            <v:imagedata r:id="rId10" o:title=""/>
          </v:shape>
          <o:OLEObject Type="Embed" ProgID="Visio.Drawing.11" ShapeID="_x0000_i1025" DrawAspect="Content" ObjectID="_1602054156" r:id="rId11"/>
        </w:object>
      </w:r>
    </w:p>
    <w:p w:rsidR="00C24A88" w:rsidRPr="00C24A88" w:rsidRDefault="00C24A88" w:rsidP="00C24A88">
      <w:pPr>
        <w:autoSpaceDE w:val="0"/>
        <w:autoSpaceDN w:val="0"/>
        <w:adjustRightInd w:val="0"/>
        <w:ind w:firstLine="491"/>
        <w:jc w:val="center"/>
        <w:textAlignment w:val="center"/>
        <w:rPr>
          <w:rFonts w:ascii="方正仿宋简体" w:eastAsia="方正仿宋简体" w:cs="方正黑体简体"/>
          <w:b/>
          <w:color w:val="000000"/>
          <w:kern w:val="0"/>
          <w:sz w:val="28"/>
          <w:szCs w:val="28"/>
          <w:lang w:val="zh-CN"/>
        </w:rPr>
      </w:pPr>
    </w:p>
    <w:p w:rsidR="00FF6BF2" w:rsidRDefault="00FF6BF2">
      <w:pPr>
        <w:autoSpaceDE w:val="0"/>
        <w:autoSpaceDN w:val="0"/>
        <w:adjustRightInd w:val="0"/>
        <w:ind w:firstLine="491"/>
        <w:jc w:val="center"/>
        <w:textAlignment w:val="center"/>
        <w:rPr>
          <w:rFonts w:ascii="方正仿宋简体" w:eastAsia="方正仿宋简体" w:cs="方正黑体简体"/>
          <w:b/>
          <w:color w:val="000000"/>
          <w:kern w:val="0"/>
          <w:sz w:val="28"/>
          <w:szCs w:val="28"/>
          <w:lang w:val="zh-CN"/>
        </w:rPr>
      </w:pPr>
    </w:p>
    <w:p w:rsidR="00C24A88" w:rsidRDefault="00C24A88">
      <w:pPr>
        <w:autoSpaceDE w:val="0"/>
        <w:autoSpaceDN w:val="0"/>
        <w:adjustRightInd w:val="0"/>
        <w:ind w:firstLine="491"/>
        <w:jc w:val="center"/>
        <w:textAlignment w:val="center"/>
        <w:rPr>
          <w:rFonts w:ascii="方正仿宋简体" w:eastAsia="方正仿宋简体" w:cs="方正黑体简体"/>
          <w:b/>
          <w:color w:val="000000"/>
          <w:kern w:val="0"/>
          <w:sz w:val="28"/>
          <w:szCs w:val="28"/>
          <w:lang w:val="zh-CN"/>
        </w:rPr>
      </w:pPr>
    </w:p>
    <w:p w:rsidR="006A6268" w:rsidRPr="00C07E62" w:rsidRDefault="006A6268" w:rsidP="00C07E62">
      <w:pPr>
        <w:autoSpaceDE w:val="0"/>
        <w:autoSpaceDN w:val="0"/>
        <w:adjustRightInd w:val="0"/>
        <w:textAlignment w:val="center"/>
        <w:rPr>
          <w:rFonts w:ascii="仿宋" w:eastAsia="仿宋" w:hAnsi="仿宋" w:cs="方正黑体简体"/>
          <w:b/>
          <w:color w:val="000000"/>
          <w:kern w:val="0"/>
          <w:sz w:val="28"/>
          <w:szCs w:val="28"/>
          <w:lang w:val="zh-CN"/>
        </w:rPr>
      </w:pPr>
      <w:r w:rsidRPr="00C07E62">
        <w:rPr>
          <w:rFonts w:ascii="仿宋" w:eastAsia="仿宋" w:hAnsi="仿宋" w:cs="方正书宋_GBK" w:hint="eastAsia"/>
          <w:b/>
          <w:color w:val="000000"/>
          <w:kern w:val="0"/>
          <w:sz w:val="28"/>
          <w:szCs w:val="28"/>
        </w:rPr>
        <w:lastRenderedPageBreak/>
        <w:t xml:space="preserve">附件11 </w:t>
      </w:r>
    </w:p>
    <w:p w:rsidR="00FF6BF2" w:rsidRPr="00C07E62" w:rsidRDefault="002E2766">
      <w:pPr>
        <w:autoSpaceDE w:val="0"/>
        <w:autoSpaceDN w:val="0"/>
        <w:adjustRightInd w:val="0"/>
        <w:ind w:firstLine="491"/>
        <w:jc w:val="center"/>
        <w:textAlignment w:val="center"/>
        <w:rPr>
          <w:rFonts w:ascii="仿宋" w:eastAsia="仿宋" w:hAnsi="仿宋" w:cs="方正黑体简体"/>
          <w:b/>
          <w:color w:val="000000"/>
          <w:kern w:val="0"/>
          <w:sz w:val="28"/>
          <w:szCs w:val="28"/>
          <w:lang w:val="zh-CN"/>
        </w:rPr>
      </w:pPr>
      <w:r w:rsidRPr="00C07E62">
        <w:rPr>
          <w:rFonts w:ascii="仿宋" w:eastAsia="仿宋" w:hAnsi="仿宋" w:cs="方正黑体简体" w:hint="eastAsia"/>
          <w:b/>
          <w:color w:val="000000"/>
          <w:kern w:val="0"/>
          <w:sz w:val="28"/>
          <w:szCs w:val="28"/>
          <w:lang w:val="zh-CN"/>
        </w:rPr>
        <w:t>挂牌公司主动</w:t>
      </w:r>
      <w:r w:rsidR="006A6268" w:rsidRPr="00C07E62">
        <w:rPr>
          <w:rFonts w:ascii="仿宋" w:eastAsia="仿宋" w:hAnsi="仿宋" w:cs="方正黑体简体" w:hint="eastAsia"/>
          <w:b/>
          <w:color w:val="000000"/>
          <w:kern w:val="0"/>
          <w:sz w:val="28"/>
          <w:szCs w:val="28"/>
          <w:lang w:val="zh-CN"/>
        </w:rPr>
        <w:t>申请</w:t>
      </w:r>
      <w:r w:rsidRPr="00C07E62">
        <w:rPr>
          <w:rFonts w:ascii="仿宋" w:eastAsia="仿宋" w:hAnsi="仿宋" w:cs="方正黑体简体" w:hint="eastAsia"/>
          <w:b/>
          <w:color w:val="000000"/>
          <w:kern w:val="0"/>
          <w:sz w:val="28"/>
          <w:szCs w:val="28"/>
          <w:lang w:val="zh-CN"/>
        </w:rPr>
        <w:t>终止股票发行备案</w:t>
      </w:r>
      <w:r w:rsidR="006A6268" w:rsidRPr="00C07E62">
        <w:rPr>
          <w:rFonts w:ascii="仿宋" w:eastAsia="仿宋" w:hAnsi="仿宋" w:cs="方正黑体简体" w:hint="eastAsia"/>
          <w:b/>
          <w:color w:val="000000"/>
          <w:kern w:val="0"/>
          <w:sz w:val="28"/>
          <w:szCs w:val="28"/>
          <w:lang w:val="zh-CN"/>
        </w:rPr>
        <w:t>审查</w:t>
      </w:r>
      <w:r w:rsidR="00C07E62" w:rsidRPr="00C07E62">
        <w:rPr>
          <w:rFonts w:ascii="仿宋" w:eastAsia="仿宋" w:hAnsi="仿宋" w:cs="方正黑体简体" w:hint="eastAsia"/>
          <w:b/>
          <w:color w:val="000000"/>
          <w:kern w:val="0"/>
          <w:sz w:val="28"/>
          <w:szCs w:val="28"/>
          <w:lang w:val="zh-CN"/>
        </w:rPr>
        <w:t>业务</w:t>
      </w:r>
      <w:r w:rsidRPr="00C07E62">
        <w:rPr>
          <w:rFonts w:ascii="仿宋" w:eastAsia="仿宋" w:hAnsi="仿宋" w:cs="方正黑体简体" w:hint="eastAsia"/>
          <w:b/>
          <w:color w:val="000000"/>
          <w:kern w:val="0"/>
          <w:sz w:val="28"/>
          <w:szCs w:val="28"/>
          <w:lang w:val="zh-CN"/>
        </w:rPr>
        <w:t>流程图</w:t>
      </w:r>
    </w:p>
    <w:p w:rsidR="00FF6BF2" w:rsidRDefault="002E2766">
      <w:pPr>
        <w:pStyle w:val="0"/>
        <w:spacing w:line="240" w:lineRule="auto"/>
        <w:rPr>
          <w:rFonts w:ascii="方正仿宋简体" w:eastAsia="方正仿宋简体"/>
        </w:rPr>
      </w:pPr>
      <w:r>
        <w:rPr>
          <w:rFonts w:ascii="方正仿宋简体" w:eastAsia="方正仿宋简体" w:hint="eastAsia"/>
        </w:rPr>
        <w:object w:dxaOrig="8295" w:dyaOrig="5340">
          <v:shape id="_x0000_i1026" type="#_x0000_t75" style="width:414.75pt;height:267pt" o:ole="">
            <v:imagedata r:id="rId12" o:title=""/>
          </v:shape>
          <o:OLEObject Type="Embed" ProgID="Visio.Drawing.11" ShapeID="_x0000_i1026" DrawAspect="Content" ObjectID="_1602054157" r:id="rId13"/>
        </w:object>
      </w:r>
    </w:p>
    <w:p w:rsidR="00FF6BF2" w:rsidRDefault="00FF6BF2">
      <w:pPr>
        <w:rPr>
          <w:rFonts w:ascii="方正仿宋简体" w:eastAsia="方正仿宋简体"/>
        </w:rPr>
      </w:pPr>
    </w:p>
    <w:sectPr w:rsidR="00FF6B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F4" w:rsidRDefault="002D14F4">
      <w:r>
        <w:separator/>
      </w:r>
    </w:p>
  </w:endnote>
  <w:endnote w:type="continuationSeparator" w:id="0">
    <w:p w:rsidR="002D14F4" w:rsidRDefault="002D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书宋_GBK">
    <w:altName w:val="Microsoft YaHei UI"/>
    <w:charset w:val="86"/>
    <w:family w:val="auto"/>
    <w:pitch w:val="default"/>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_GBK">
    <w:altName w:val="Arial Unicode MS"/>
    <w:charset w:val="86"/>
    <w:family w:val="script"/>
    <w:pitch w:val="default"/>
    <w:sig w:usb0="00000000" w:usb1="0000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Bold">
    <w:altName w:val="方正舒体"/>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644390"/>
      <w:docPartObj>
        <w:docPartGallery w:val="AutoText"/>
      </w:docPartObj>
    </w:sdtPr>
    <w:sdtEndPr>
      <w:rPr>
        <w:rFonts w:ascii="宋体" w:eastAsia="宋体" w:hAnsi="宋体"/>
        <w:sz w:val="28"/>
      </w:rPr>
    </w:sdtEndPr>
    <w:sdtContent>
      <w:p w:rsidR="00FF6BF2" w:rsidRPr="00C95849" w:rsidRDefault="002E2766">
        <w:pPr>
          <w:pStyle w:val="a6"/>
          <w:jc w:val="center"/>
          <w:rPr>
            <w:rFonts w:ascii="宋体" w:eastAsia="宋体" w:hAnsi="宋体"/>
            <w:sz w:val="28"/>
          </w:rPr>
        </w:pPr>
        <w:r w:rsidRPr="00C95849">
          <w:rPr>
            <w:rFonts w:ascii="宋体" w:eastAsia="宋体" w:hAnsi="宋体"/>
            <w:sz w:val="28"/>
          </w:rPr>
          <w:fldChar w:fldCharType="begin"/>
        </w:r>
        <w:r w:rsidRPr="00C95849">
          <w:rPr>
            <w:rFonts w:ascii="宋体" w:eastAsia="宋体" w:hAnsi="宋体"/>
            <w:sz w:val="28"/>
          </w:rPr>
          <w:instrText>PAGE   \* MERGEFORMAT</w:instrText>
        </w:r>
        <w:r w:rsidRPr="00C95849">
          <w:rPr>
            <w:rFonts w:ascii="宋体" w:eastAsia="宋体" w:hAnsi="宋体"/>
            <w:sz w:val="28"/>
          </w:rPr>
          <w:fldChar w:fldCharType="separate"/>
        </w:r>
        <w:r w:rsidR="00C95849" w:rsidRPr="00C95849">
          <w:rPr>
            <w:rFonts w:ascii="宋体" w:eastAsia="宋体" w:hAnsi="宋体"/>
            <w:noProof/>
            <w:sz w:val="28"/>
            <w:lang w:val="zh-CN"/>
          </w:rPr>
          <w:t>17</w:t>
        </w:r>
        <w:r w:rsidRPr="00C95849">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F4" w:rsidRDefault="002D14F4">
      <w:r>
        <w:separator/>
      </w:r>
    </w:p>
  </w:footnote>
  <w:footnote w:type="continuationSeparator" w:id="0">
    <w:p w:rsidR="002D14F4" w:rsidRDefault="002D1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52E"/>
    <w:multiLevelType w:val="multilevel"/>
    <w:tmpl w:val="0298352E"/>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3B057B4D"/>
    <w:multiLevelType w:val="multilevel"/>
    <w:tmpl w:val="3B057B4D"/>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3C1B0F83"/>
    <w:multiLevelType w:val="multilevel"/>
    <w:tmpl w:val="3C1B0F83"/>
    <w:lvl w:ilvl="0">
      <w:start w:val="1"/>
      <w:numFmt w:val="chineseCountingThousand"/>
      <w:lvlText w:val="(%1)"/>
      <w:lvlJc w:val="left"/>
      <w:pPr>
        <w:ind w:left="911" w:hanging="420"/>
      </w:pPr>
    </w:lvl>
    <w:lvl w:ilvl="1">
      <w:start w:val="1"/>
      <w:numFmt w:val="lowerLetter"/>
      <w:lvlText w:val="%2)"/>
      <w:lvlJc w:val="left"/>
      <w:pPr>
        <w:ind w:left="1331" w:hanging="420"/>
      </w:pPr>
    </w:lvl>
    <w:lvl w:ilvl="2">
      <w:start w:val="1"/>
      <w:numFmt w:val="lowerRoman"/>
      <w:lvlText w:val="%3."/>
      <w:lvlJc w:val="right"/>
      <w:pPr>
        <w:ind w:left="1751" w:hanging="420"/>
      </w:pPr>
    </w:lvl>
    <w:lvl w:ilvl="3">
      <w:start w:val="1"/>
      <w:numFmt w:val="decimal"/>
      <w:lvlText w:val="%4."/>
      <w:lvlJc w:val="left"/>
      <w:pPr>
        <w:ind w:left="2171" w:hanging="420"/>
      </w:pPr>
    </w:lvl>
    <w:lvl w:ilvl="4">
      <w:start w:val="1"/>
      <w:numFmt w:val="lowerLetter"/>
      <w:lvlText w:val="%5)"/>
      <w:lvlJc w:val="left"/>
      <w:pPr>
        <w:ind w:left="2591" w:hanging="420"/>
      </w:pPr>
    </w:lvl>
    <w:lvl w:ilvl="5">
      <w:start w:val="1"/>
      <w:numFmt w:val="lowerRoman"/>
      <w:lvlText w:val="%6."/>
      <w:lvlJc w:val="right"/>
      <w:pPr>
        <w:ind w:left="3011" w:hanging="420"/>
      </w:pPr>
    </w:lvl>
    <w:lvl w:ilvl="6">
      <w:start w:val="1"/>
      <w:numFmt w:val="decimal"/>
      <w:lvlText w:val="%7."/>
      <w:lvlJc w:val="left"/>
      <w:pPr>
        <w:ind w:left="3431" w:hanging="420"/>
      </w:pPr>
    </w:lvl>
    <w:lvl w:ilvl="7">
      <w:start w:val="1"/>
      <w:numFmt w:val="lowerLetter"/>
      <w:lvlText w:val="%8)"/>
      <w:lvlJc w:val="left"/>
      <w:pPr>
        <w:ind w:left="3851" w:hanging="420"/>
      </w:pPr>
    </w:lvl>
    <w:lvl w:ilvl="8">
      <w:start w:val="1"/>
      <w:numFmt w:val="lowerRoman"/>
      <w:lvlText w:val="%9."/>
      <w:lvlJc w:val="right"/>
      <w:pPr>
        <w:ind w:left="4271" w:hanging="420"/>
      </w:pPr>
    </w:lvl>
  </w:abstractNum>
  <w:abstractNum w:abstractNumId="3">
    <w:nsid w:val="530A6E8B"/>
    <w:multiLevelType w:val="multilevel"/>
    <w:tmpl w:val="530A6E8B"/>
    <w:lvl w:ilvl="0">
      <w:start w:val="1"/>
      <w:numFmt w:val="chineseCountingThousand"/>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7B6240F2"/>
    <w:multiLevelType w:val="multilevel"/>
    <w:tmpl w:val="7B6240F2"/>
    <w:lvl w:ilvl="0">
      <w:start w:val="1"/>
      <w:numFmt w:val="chineseCountingThousand"/>
      <w:lvlText w:val="(%1)"/>
      <w:lvlJc w:val="left"/>
      <w:pPr>
        <w:ind w:left="1050" w:hanging="420"/>
      </w:pPr>
    </w:lvl>
    <w:lvl w:ilvl="1">
      <w:start w:val="1"/>
      <w:numFmt w:val="japaneseCounting"/>
      <w:lvlText w:val="%2、"/>
      <w:lvlJc w:val="left"/>
      <w:pPr>
        <w:ind w:left="1530" w:hanging="480"/>
      </w:pPr>
      <w:rPr>
        <w:rFonts w:ascii="方正书宋_GBK" w:eastAsia="方正书宋_GBK" w:hAnsi="Times New Roman" w:hint="default"/>
        <w:sz w:val="24"/>
      </w:r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AB"/>
    <w:rsid w:val="00000BEF"/>
    <w:rsid w:val="00022527"/>
    <w:rsid w:val="00024B34"/>
    <w:rsid w:val="00032156"/>
    <w:rsid w:val="00043DD7"/>
    <w:rsid w:val="00056BAA"/>
    <w:rsid w:val="000631FD"/>
    <w:rsid w:val="0006575C"/>
    <w:rsid w:val="00074439"/>
    <w:rsid w:val="000A3A72"/>
    <w:rsid w:val="000C1713"/>
    <w:rsid w:val="000D03B5"/>
    <w:rsid w:val="0011227B"/>
    <w:rsid w:val="001168A0"/>
    <w:rsid w:val="00131A10"/>
    <w:rsid w:val="00136B9F"/>
    <w:rsid w:val="00137765"/>
    <w:rsid w:val="0014407A"/>
    <w:rsid w:val="0014490E"/>
    <w:rsid w:val="00145E5A"/>
    <w:rsid w:val="001538E8"/>
    <w:rsid w:val="00153FA4"/>
    <w:rsid w:val="001557DE"/>
    <w:rsid w:val="001561DC"/>
    <w:rsid w:val="001A1484"/>
    <w:rsid w:val="001A216B"/>
    <w:rsid w:val="001A7FE8"/>
    <w:rsid w:val="001B7217"/>
    <w:rsid w:val="001C3EB7"/>
    <w:rsid w:val="001D15ED"/>
    <w:rsid w:val="001E1553"/>
    <w:rsid w:val="001F4875"/>
    <w:rsid w:val="001F6BB4"/>
    <w:rsid w:val="0020168B"/>
    <w:rsid w:val="00204483"/>
    <w:rsid w:val="00207AFF"/>
    <w:rsid w:val="002111E3"/>
    <w:rsid w:val="00215785"/>
    <w:rsid w:val="00245155"/>
    <w:rsid w:val="00246A17"/>
    <w:rsid w:val="00261560"/>
    <w:rsid w:val="00272B9A"/>
    <w:rsid w:val="00277F56"/>
    <w:rsid w:val="00281C76"/>
    <w:rsid w:val="00282F41"/>
    <w:rsid w:val="0029071D"/>
    <w:rsid w:val="00294844"/>
    <w:rsid w:val="0029688A"/>
    <w:rsid w:val="002B0915"/>
    <w:rsid w:val="002B414A"/>
    <w:rsid w:val="002D14F4"/>
    <w:rsid w:val="002D22D0"/>
    <w:rsid w:val="002D49B2"/>
    <w:rsid w:val="002E2766"/>
    <w:rsid w:val="002E4724"/>
    <w:rsid w:val="002E51DF"/>
    <w:rsid w:val="002F1454"/>
    <w:rsid w:val="00302E7F"/>
    <w:rsid w:val="0031497F"/>
    <w:rsid w:val="00315B46"/>
    <w:rsid w:val="00322681"/>
    <w:rsid w:val="0033440F"/>
    <w:rsid w:val="0037345F"/>
    <w:rsid w:val="003757EF"/>
    <w:rsid w:val="003912DF"/>
    <w:rsid w:val="00392FCC"/>
    <w:rsid w:val="003A5808"/>
    <w:rsid w:val="003B3DBA"/>
    <w:rsid w:val="003B58D6"/>
    <w:rsid w:val="003C7D3C"/>
    <w:rsid w:val="003F0BB1"/>
    <w:rsid w:val="003F483F"/>
    <w:rsid w:val="00444A0F"/>
    <w:rsid w:val="004558A5"/>
    <w:rsid w:val="00460337"/>
    <w:rsid w:val="00461475"/>
    <w:rsid w:val="00466505"/>
    <w:rsid w:val="00467EB8"/>
    <w:rsid w:val="00485FC6"/>
    <w:rsid w:val="004918DF"/>
    <w:rsid w:val="004C37D9"/>
    <w:rsid w:val="004E341B"/>
    <w:rsid w:val="004E6BCC"/>
    <w:rsid w:val="004F0A85"/>
    <w:rsid w:val="004F16EF"/>
    <w:rsid w:val="004F3775"/>
    <w:rsid w:val="00502E8B"/>
    <w:rsid w:val="00504429"/>
    <w:rsid w:val="00505BF5"/>
    <w:rsid w:val="00510233"/>
    <w:rsid w:val="00516691"/>
    <w:rsid w:val="00520CDE"/>
    <w:rsid w:val="00545EE1"/>
    <w:rsid w:val="00546EDC"/>
    <w:rsid w:val="00547B6D"/>
    <w:rsid w:val="00571FC0"/>
    <w:rsid w:val="00572796"/>
    <w:rsid w:val="00572E9F"/>
    <w:rsid w:val="00584B5D"/>
    <w:rsid w:val="0059169A"/>
    <w:rsid w:val="00596D01"/>
    <w:rsid w:val="005A0104"/>
    <w:rsid w:val="005A129D"/>
    <w:rsid w:val="005A1E25"/>
    <w:rsid w:val="005A335F"/>
    <w:rsid w:val="005A5EE7"/>
    <w:rsid w:val="005C31A6"/>
    <w:rsid w:val="005F5C11"/>
    <w:rsid w:val="00610986"/>
    <w:rsid w:val="00617263"/>
    <w:rsid w:val="00642450"/>
    <w:rsid w:val="00654515"/>
    <w:rsid w:val="0065496C"/>
    <w:rsid w:val="006567DD"/>
    <w:rsid w:val="0067702A"/>
    <w:rsid w:val="006879CC"/>
    <w:rsid w:val="00693D01"/>
    <w:rsid w:val="00696557"/>
    <w:rsid w:val="006A6268"/>
    <w:rsid w:val="006B5518"/>
    <w:rsid w:val="006C07E2"/>
    <w:rsid w:val="006C1B6F"/>
    <w:rsid w:val="006C1F6A"/>
    <w:rsid w:val="006C3235"/>
    <w:rsid w:val="006E7887"/>
    <w:rsid w:val="006F1766"/>
    <w:rsid w:val="006F4099"/>
    <w:rsid w:val="007012F6"/>
    <w:rsid w:val="007019E1"/>
    <w:rsid w:val="00704488"/>
    <w:rsid w:val="00704951"/>
    <w:rsid w:val="0070600B"/>
    <w:rsid w:val="00714C70"/>
    <w:rsid w:val="00714FD9"/>
    <w:rsid w:val="007461F0"/>
    <w:rsid w:val="0075530F"/>
    <w:rsid w:val="0076603D"/>
    <w:rsid w:val="00770EF9"/>
    <w:rsid w:val="007A4803"/>
    <w:rsid w:val="007B0064"/>
    <w:rsid w:val="007B5A8E"/>
    <w:rsid w:val="007E53FC"/>
    <w:rsid w:val="00802789"/>
    <w:rsid w:val="00805AA0"/>
    <w:rsid w:val="008065C9"/>
    <w:rsid w:val="00806C0D"/>
    <w:rsid w:val="00815946"/>
    <w:rsid w:val="00822548"/>
    <w:rsid w:val="00825085"/>
    <w:rsid w:val="008252D5"/>
    <w:rsid w:val="00832F3C"/>
    <w:rsid w:val="008333AD"/>
    <w:rsid w:val="00841CBC"/>
    <w:rsid w:val="008667DC"/>
    <w:rsid w:val="00880A39"/>
    <w:rsid w:val="00893190"/>
    <w:rsid w:val="00895192"/>
    <w:rsid w:val="008E3AD9"/>
    <w:rsid w:val="008E6CAB"/>
    <w:rsid w:val="00900238"/>
    <w:rsid w:val="00905B18"/>
    <w:rsid w:val="00911F4A"/>
    <w:rsid w:val="00912B75"/>
    <w:rsid w:val="009463F4"/>
    <w:rsid w:val="00947D7F"/>
    <w:rsid w:val="00952498"/>
    <w:rsid w:val="0097243E"/>
    <w:rsid w:val="00977F55"/>
    <w:rsid w:val="00984F76"/>
    <w:rsid w:val="009A3B90"/>
    <w:rsid w:val="009A4978"/>
    <w:rsid w:val="009E36CF"/>
    <w:rsid w:val="009E46B6"/>
    <w:rsid w:val="00A20438"/>
    <w:rsid w:val="00A257B9"/>
    <w:rsid w:val="00A3675E"/>
    <w:rsid w:val="00A3677A"/>
    <w:rsid w:val="00A404D8"/>
    <w:rsid w:val="00A4164F"/>
    <w:rsid w:val="00A42002"/>
    <w:rsid w:val="00A4340F"/>
    <w:rsid w:val="00A45486"/>
    <w:rsid w:val="00A5468B"/>
    <w:rsid w:val="00A54778"/>
    <w:rsid w:val="00A679D0"/>
    <w:rsid w:val="00A76E84"/>
    <w:rsid w:val="00A80522"/>
    <w:rsid w:val="00A942CB"/>
    <w:rsid w:val="00A95294"/>
    <w:rsid w:val="00AA1B25"/>
    <w:rsid w:val="00AA7016"/>
    <w:rsid w:val="00AC6084"/>
    <w:rsid w:val="00AD48EE"/>
    <w:rsid w:val="00AE70B4"/>
    <w:rsid w:val="00AE718A"/>
    <w:rsid w:val="00AF2F56"/>
    <w:rsid w:val="00B20B78"/>
    <w:rsid w:val="00B405F6"/>
    <w:rsid w:val="00B514D5"/>
    <w:rsid w:val="00B66EBB"/>
    <w:rsid w:val="00B732F1"/>
    <w:rsid w:val="00B90104"/>
    <w:rsid w:val="00BA4063"/>
    <w:rsid w:val="00BB0680"/>
    <w:rsid w:val="00BB2B63"/>
    <w:rsid w:val="00BC4C5C"/>
    <w:rsid w:val="00BE7BA1"/>
    <w:rsid w:val="00BF2B21"/>
    <w:rsid w:val="00BF6FDA"/>
    <w:rsid w:val="00C05601"/>
    <w:rsid w:val="00C07E62"/>
    <w:rsid w:val="00C176A8"/>
    <w:rsid w:val="00C24A88"/>
    <w:rsid w:val="00C3412E"/>
    <w:rsid w:val="00C43018"/>
    <w:rsid w:val="00C55D2D"/>
    <w:rsid w:val="00C65A9D"/>
    <w:rsid w:val="00C66F28"/>
    <w:rsid w:val="00C95849"/>
    <w:rsid w:val="00CA181D"/>
    <w:rsid w:val="00CA1B8C"/>
    <w:rsid w:val="00CA7645"/>
    <w:rsid w:val="00CB1D35"/>
    <w:rsid w:val="00CB4776"/>
    <w:rsid w:val="00CD3EF7"/>
    <w:rsid w:val="00CE208F"/>
    <w:rsid w:val="00CF0E74"/>
    <w:rsid w:val="00D16CB4"/>
    <w:rsid w:val="00D24870"/>
    <w:rsid w:val="00D26CBE"/>
    <w:rsid w:val="00D51612"/>
    <w:rsid w:val="00D517DF"/>
    <w:rsid w:val="00D73766"/>
    <w:rsid w:val="00D92F5D"/>
    <w:rsid w:val="00D97B74"/>
    <w:rsid w:val="00DD07BE"/>
    <w:rsid w:val="00DD211E"/>
    <w:rsid w:val="00DD68A6"/>
    <w:rsid w:val="00DF1D07"/>
    <w:rsid w:val="00DF5AEF"/>
    <w:rsid w:val="00E0682D"/>
    <w:rsid w:val="00E14152"/>
    <w:rsid w:val="00E5104B"/>
    <w:rsid w:val="00E5717D"/>
    <w:rsid w:val="00E61F92"/>
    <w:rsid w:val="00E717E7"/>
    <w:rsid w:val="00E81504"/>
    <w:rsid w:val="00E83EDB"/>
    <w:rsid w:val="00E91CF4"/>
    <w:rsid w:val="00E97813"/>
    <w:rsid w:val="00E97AC3"/>
    <w:rsid w:val="00EA064B"/>
    <w:rsid w:val="00EB10CC"/>
    <w:rsid w:val="00EB35AB"/>
    <w:rsid w:val="00EC759A"/>
    <w:rsid w:val="00ED4FA8"/>
    <w:rsid w:val="00EF1CFC"/>
    <w:rsid w:val="00EF30CE"/>
    <w:rsid w:val="00F026EC"/>
    <w:rsid w:val="00F15B3E"/>
    <w:rsid w:val="00F2047D"/>
    <w:rsid w:val="00F27CAC"/>
    <w:rsid w:val="00F76F35"/>
    <w:rsid w:val="00F8180E"/>
    <w:rsid w:val="00F92317"/>
    <w:rsid w:val="00FA5C52"/>
    <w:rsid w:val="00FB0E3D"/>
    <w:rsid w:val="00FC1A66"/>
    <w:rsid w:val="00FD7DB4"/>
    <w:rsid w:val="00FE17A6"/>
    <w:rsid w:val="00FE48F2"/>
    <w:rsid w:val="00FE4B8F"/>
    <w:rsid w:val="00FE5054"/>
    <w:rsid w:val="00FF0B96"/>
    <w:rsid w:val="00FF19CD"/>
    <w:rsid w:val="00FF6BF2"/>
    <w:rsid w:val="40E0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218E96A-D2B9-46F2-9C6D-9DE6AFF6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B5D"/>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pPr>
      <w:snapToGrid w:val="0"/>
      <w:jc w:val="left"/>
    </w:pPr>
    <w:rPr>
      <w:rFonts w:ascii="Times New Roman" w:eastAsia="宋体" w:hAnsi="Times New Roman" w:cs="Times New Roman"/>
      <w:sz w:val="18"/>
      <w:szCs w:val="18"/>
    </w:rPr>
  </w:style>
  <w:style w:type="character" w:styleId="a9">
    <w:name w:val="Hyperlink"/>
    <w:basedOn w:val="a0"/>
    <w:uiPriority w:val="99"/>
    <w:unhideWhenUsed/>
    <w:rPr>
      <w:color w:val="0563C1" w:themeColor="hyperlink"/>
      <w:u w:val="single"/>
    </w:rPr>
  </w:style>
  <w:style w:type="character" w:styleId="aa">
    <w:name w:val="annotation reference"/>
    <w:basedOn w:val="a0"/>
    <w:uiPriority w:val="99"/>
    <w:semiHidden/>
    <w:unhideWhenUsed/>
    <w:rPr>
      <w:sz w:val="21"/>
      <w:szCs w:val="21"/>
    </w:rPr>
  </w:style>
  <w:style w:type="character" w:styleId="ab">
    <w:name w:val="footnote reference"/>
    <w:rPr>
      <w:vertAlign w:val="superscript"/>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节上"/>
    <w:basedOn w:val="ae"/>
    <w:uiPriority w:val="99"/>
    <w:pPr>
      <w:spacing w:before="0" w:after="0"/>
    </w:pPr>
    <w:rPr>
      <w:rFonts w:ascii="方正小标宋_GBK" w:eastAsia="方正小标宋_GBK" w:cs="方正小标宋_GBK"/>
    </w:rPr>
  </w:style>
  <w:style w:type="paragraph" w:customStyle="1" w:styleId="ae">
    <w:name w:val="第一节"/>
    <w:basedOn w:val="0"/>
    <w:uiPriority w:val="99"/>
    <w:pPr>
      <w:spacing w:before="476" w:after="476"/>
      <w:ind w:firstLine="0"/>
      <w:jc w:val="center"/>
    </w:pPr>
    <w:rPr>
      <w:rFonts w:ascii="方正黑体简体" w:eastAsia="方正黑体简体" w:cs="方正黑体简体"/>
      <w:sz w:val="28"/>
      <w:szCs w:val="28"/>
    </w:rPr>
  </w:style>
  <w:style w:type="paragraph" w:customStyle="1" w:styleId="0">
    <w:name w:val="正文0"/>
    <w:basedOn w:val="af"/>
    <w:uiPriority w:val="99"/>
    <w:qFormat/>
    <w:pPr>
      <w:spacing w:line="241" w:lineRule="atLeast"/>
      <w:ind w:firstLine="367"/>
    </w:pPr>
    <w:rPr>
      <w:rFonts w:ascii="方正书宋_GBK" w:eastAsia="方正书宋_GBK" w:cs="方正书宋_GBK"/>
      <w:sz w:val="18"/>
      <w:szCs w:val="18"/>
    </w:rPr>
  </w:style>
  <w:style w:type="paragraph" w:customStyle="1" w:styleId="af">
    <w:name w:val="[无段落样式]"/>
    <w:pPr>
      <w:widowControl w:val="0"/>
      <w:autoSpaceDE w:val="0"/>
      <w:autoSpaceDN w:val="0"/>
      <w:adjustRightInd w:val="0"/>
      <w:spacing w:line="288" w:lineRule="auto"/>
      <w:jc w:val="both"/>
      <w:textAlignment w:val="center"/>
    </w:pPr>
    <w:rPr>
      <w:rFonts w:ascii="宋体" w:eastAsia="宋体" w:cs="宋体"/>
      <w:color w:val="000000"/>
      <w:sz w:val="24"/>
      <w:szCs w:val="24"/>
      <w:lang w:val="zh-CN"/>
    </w:rPr>
  </w:style>
  <w:style w:type="paragraph" w:customStyle="1" w:styleId="af0">
    <w:name w:val="（）"/>
    <w:basedOn w:val="0"/>
    <w:uiPriority w:val="99"/>
    <w:pPr>
      <w:spacing w:before="238" w:after="476"/>
      <w:ind w:firstLine="0"/>
      <w:jc w:val="center"/>
    </w:pPr>
    <w:rPr>
      <w:rFonts w:ascii="华文仿宋" w:eastAsia="华文仿宋" w:cs="华文仿宋"/>
      <w:sz w:val="20"/>
      <w:szCs w:val="20"/>
    </w:rPr>
  </w:style>
  <w:style w:type="paragraph" w:customStyle="1" w:styleId="af1">
    <w:name w:val="一黑体"/>
    <w:basedOn w:val="0"/>
    <w:uiPriority w:val="99"/>
    <w:rPr>
      <w:rFonts w:ascii="方正黑体简体" w:eastAsia="方正黑体简体" w:cs="方正黑体简体"/>
    </w:rPr>
  </w:style>
  <w:style w:type="paragraph" w:customStyle="1" w:styleId="af2">
    <w:name w:val="表格文字"/>
    <w:basedOn w:val="0"/>
    <w:uiPriority w:val="99"/>
    <w:pPr>
      <w:spacing w:line="200" w:lineRule="atLeast"/>
      <w:ind w:firstLine="0"/>
      <w:jc w:val="center"/>
    </w:pPr>
    <w:rPr>
      <w:sz w:val="16"/>
      <w:szCs w:val="16"/>
    </w:rPr>
  </w:style>
  <w:style w:type="paragraph" w:customStyle="1" w:styleId="af3">
    <w:name w:val="表头"/>
    <w:basedOn w:val="af2"/>
    <w:uiPriority w:val="99"/>
    <w:rPr>
      <w:rFonts w:ascii="方正黑体简体" w:eastAsia="方正黑体简体" w:cs="方正黑体简体"/>
    </w:rPr>
  </w:style>
  <w:style w:type="character" w:customStyle="1" w:styleId="af4">
    <w:name w:val="黑体"/>
    <w:uiPriority w:val="99"/>
    <w:qFormat/>
    <w:rPr>
      <w:rFonts w:ascii="方正黑体简体" w:eastAsia="方正黑体简体" w:cs="方正黑体简体"/>
      <w:color w:val="000000"/>
    </w:rPr>
  </w:style>
  <w:style w:type="paragraph" w:customStyle="1" w:styleId="af5">
    <w:name w:val="黑体居中"/>
    <w:basedOn w:val="af2"/>
    <w:uiPriority w:val="99"/>
    <w:rPr>
      <w:rFonts w:ascii="方正黑体简体" w:eastAsia="方正黑体简体" w:cs="方正黑体简体"/>
    </w:rPr>
  </w:style>
  <w:style w:type="paragraph" w:customStyle="1" w:styleId="5">
    <w:name w:val="段落样式5"/>
    <w:basedOn w:val="a"/>
    <w:uiPriority w:val="99"/>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Char1">
    <w:name w:val="批注框文本 Char"/>
    <w:basedOn w:val="a0"/>
    <w:link w:val="a5"/>
    <w:uiPriority w:val="99"/>
    <w:semiHidden/>
    <w:rPr>
      <w:sz w:val="18"/>
      <w:szCs w:val="18"/>
    </w:rPr>
  </w:style>
  <w:style w:type="character" w:customStyle="1" w:styleId="emtidy-1">
    <w:name w:val="emtidy-1"/>
    <w:basedOn w:val="a0"/>
  </w:style>
  <w:style w:type="table" w:customStyle="1" w:styleId="20">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脚注文本 Char"/>
    <w:link w:val="a8"/>
    <w:rPr>
      <w:rFonts w:ascii="Times New Roman" w:eastAsia="宋体" w:hAnsi="Times New Roman" w:cs="Times New Roman"/>
      <w:sz w:val="18"/>
      <w:szCs w:val="18"/>
    </w:rPr>
  </w:style>
  <w:style w:type="character" w:customStyle="1" w:styleId="Char10">
    <w:name w:val="脚注文本 Char1"/>
    <w:basedOn w:val="a0"/>
    <w:uiPriority w:val="99"/>
    <w:semiHidden/>
    <w:rPr>
      <w:sz w:val="18"/>
      <w:szCs w:val="18"/>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paragraph" w:styleId="af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8BAD0-1E2C-434F-888C-2E59C8F1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29</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孙航（借调）sh</dc:creator>
  <cp:lastModifiedBy>文印室wys</cp:lastModifiedBy>
  <cp:revision>122</cp:revision>
  <cp:lastPrinted>2018-09-17T06:11:00Z</cp:lastPrinted>
  <dcterms:created xsi:type="dcterms:W3CDTF">2018-08-29T10:32:00Z</dcterms:created>
  <dcterms:modified xsi:type="dcterms:W3CDTF">2018-10-26T02:16:00Z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